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6195" w:type="dxa"/>
        <w:jc w:val="center"/>
        <w:tblLayout w:type="fixed"/>
        <w:tblLook w:val="04A0" w:firstRow="1" w:lastRow="0" w:firstColumn="1" w:lastColumn="0" w:noHBand="0" w:noVBand="1"/>
      </w:tblPr>
      <w:tblGrid>
        <w:gridCol w:w="488"/>
        <w:gridCol w:w="2430"/>
        <w:gridCol w:w="4410"/>
        <w:gridCol w:w="3060"/>
        <w:gridCol w:w="2970"/>
        <w:gridCol w:w="2837"/>
      </w:tblGrid>
      <w:tr w:rsidR="00592E98" w:rsidRPr="000A788D" w14:paraId="09F5BC48" w14:textId="0216BCDB" w:rsidTr="004B7942">
        <w:trPr>
          <w:trHeight w:val="395"/>
          <w:tblHeader/>
          <w:jc w:val="center"/>
        </w:trPr>
        <w:tc>
          <w:tcPr>
            <w:tcW w:w="488" w:type="dxa"/>
            <w:shd w:val="clear" w:color="auto" w:fill="FBD4B4" w:themeFill="accent6" w:themeFillTint="66"/>
            <w:vAlign w:val="center"/>
          </w:tcPr>
          <w:p w14:paraId="4C8E6C2A" w14:textId="77777777" w:rsidR="00592E98" w:rsidRPr="004E60B0" w:rsidRDefault="00592E98"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2430" w:type="dxa"/>
            <w:shd w:val="clear" w:color="auto" w:fill="FBD4B4" w:themeFill="accent6" w:themeFillTint="66"/>
            <w:vAlign w:val="center"/>
          </w:tcPr>
          <w:p w14:paraId="0ED87029" w14:textId="77777777" w:rsidR="00592E98" w:rsidRPr="004E60B0" w:rsidRDefault="00592E98"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4410" w:type="dxa"/>
            <w:shd w:val="clear" w:color="auto" w:fill="FBD4B4" w:themeFill="accent6" w:themeFillTint="66"/>
            <w:vAlign w:val="center"/>
          </w:tcPr>
          <w:p w14:paraId="205393C3" w14:textId="2DC1CCA1" w:rsidR="00592E98" w:rsidRPr="004E60B0" w:rsidRDefault="00592E98"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r>
              <w:rPr>
                <w:rFonts w:asciiTheme="minorBidi" w:hAnsiTheme="minorBidi" w:cstheme="minorBidi"/>
                <w:b/>
                <w:bCs/>
                <w:i/>
                <w:iCs/>
              </w:rPr>
              <w:t>(Rev.00)</w:t>
            </w:r>
          </w:p>
        </w:tc>
        <w:tc>
          <w:tcPr>
            <w:tcW w:w="3060" w:type="dxa"/>
            <w:shd w:val="clear" w:color="auto" w:fill="FBD4B4" w:themeFill="accent6" w:themeFillTint="66"/>
            <w:vAlign w:val="center"/>
          </w:tcPr>
          <w:p w14:paraId="29D6A146" w14:textId="77777777" w:rsidR="00592E98" w:rsidRDefault="00592E98" w:rsidP="005236CA">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(Rev.00)</w:t>
            </w:r>
          </w:p>
          <w:p w14:paraId="76C8A1D7" w14:textId="29F5D0AC" w:rsidR="00592E98" w:rsidRPr="00EA461F" w:rsidRDefault="00592E98"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970" w:type="dxa"/>
            <w:shd w:val="clear" w:color="auto" w:fill="FBD4B4" w:themeFill="accent6" w:themeFillTint="66"/>
          </w:tcPr>
          <w:p w14:paraId="07F9636F" w14:textId="565332F2" w:rsidR="00592E98" w:rsidRPr="0086440D" w:rsidRDefault="00592E98" w:rsidP="00F95DFC">
            <w:pPr>
              <w:spacing w:before="20" w:after="20"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r>
              <w:rPr>
                <w:rFonts w:asciiTheme="minorBidi" w:hAnsiTheme="minorBidi" w:cstheme="minorBidi"/>
                <w:b/>
                <w:bCs/>
                <w:i/>
                <w:iCs/>
              </w:rPr>
              <w:t>(Rev.01)</w:t>
            </w:r>
          </w:p>
        </w:tc>
        <w:tc>
          <w:tcPr>
            <w:tcW w:w="2837" w:type="dxa"/>
            <w:shd w:val="clear" w:color="auto" w:fill="FBD4B4" w:themeFill="accent6" w:themeFillTint="66"/>
            <w:vAlign w:val="center"/>
          </w:tcPr>
          <w:p w14:paraId="50D64D4C" w14:textId="77777777" w:rsidR="00592E98" w:rsidRDefault="00592E98" w:rsidP="005236CA">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(Rev.01)</w:t>
            </w:r>
          </w:p>
          <w:p w14:paraId="3D57DFCC" w14:textId="48603F37" w:rsidR="00592E98" w:rsidRPr="0086440D" w:rsidRDefault="00592E98" w:rsidP="00F95DFC">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592E98" w:rsidRPr="000A788D" w14:paraId="6F20B2BB" w14:textId="6F315E77" w:rsidTr="004B7942">
        <w:trPr>
          <w:trHeight w:val="395"/>
          <w:jc w:val="center"/>
        </w:trPr>
        <w:tc>
          <w:tcPr>
            <w:tcW w:w="16195" w:type="dxa"/>
            <w:gridSpan w:val="6"/>
            <w:shd w:val="clear" w:color="auto" w:fill="D9D9D9" w:themeFill="background1" w:themeFillShade="D9"/>
            <w:vAlign w:val="center"/>
          </w:tcPr>
          <w:p w14:paraId="5401E567" w14:textId="70987A0B" w:rsidR="00592E98" w:rsidRPr="00855404" w:rsidRDefault="00592E98" w:rsidP="00CB4376">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GENERAL</w:t>
            </w:r>
          </w:p>
        </w:tc>
      </w:tr>
      <w:tr w:rsidR="00CB49F5" w:rsidRPr="000A788D" w14:paraId="14898FF1" w14:textId="67CA8917" w:rsidTr="004B7942">
        <w:trPr>
          <w:trHeight w:val="5102"/>
          <w:jc w:val="center"/>
        </w:trPr>
        <w:tc>
          <w:tcPr>
            <w:tcW w:w="488" w:type="dxa"/>
            <w:vAlign w:val="center"/>
          </w:tcPr>
          <w:p w14:paraId="5475A100" w14:textId="77777777" w:rsidR="00CB49F5" w:rsidRPr="004E60B0" w:rsidRDefault="00CB49F5"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FAE5A96" w14:textId="77777777" w:rsidR="00CB49F5" w:rsidRPr="006A5A5F" w:rsidRDefault="00CB49F5" w:rsidP="005236CA">
            <w:pPr>
              <w:widowControl/>
              <w:wordWrap/>
              <w:adjustRightInd/>
              <w:spacing w:line="240" w:lineRule="auto"/>
              <w:jc w:val="left"/>
              <w:textAlignment w:val="auto"/>
              <w:rPr>
                <w:rFonts w:eastAsia="Times New Roman"/>
                <w:b/>
                <w:bCs/>
                <w:color w:val="000000"/>
                <w:sz w:val="20"/>
                <w:szCs w:val="20"/>
                <w:lang w:eastAsia="en-US"/>
              </w:rPr>
            </w:pPr>
            <w:r w:rsidRPr="006A5A5F">
              <w:rPr>
                <w:rFonts w:eastAsia="Times New Roman"/>
                <w:b/>
                <w:bCs/>
                <w:color w:val="000000"/>
                <w:sz w:val="20"/>
                <w:szCs w:val="20"/>
                <w:lang w:eastAsia="en-US"/>
              </w:rPr>
              <w:t>Documents Priority</w:t>
            </w:r>
          </w:p>
        </w:tc>
        <w:tc>
          <w:tcPr>
            <w:tcW w:w="4410" w:type="dxa"/>
            <w:vAlign w:val="center"/>
          </w:tcPr>
          <w:p w14:paraId="1ED60150" w14:textId="77777777" w:rsidR="00CB49F5" w:rsidRPr="006A5A5F" w:rsidRDefault="00CB49F5" w:rsidP="005236CA">
            <w:pPr>
              <w:widowControl/>
              <w:wordWrap/>
              <w:adjustRightInd/>
              <w:spacing w:line="240" w:lineRule="auto"/>
              <w:jc w:val="left"/>
              <w:textAlignment w:val="auto"/>
              <w:rPr>
                <w:rFonts w:eastAsia="Times New Roman"/>
                <w:color w:val="000000"/>
                <w:sz w:val="20"/>
                <w:szCs w:val="20"/>
                <w:lang w:eastAsia="en-US"/>
              </w:rPr>
            </w:pPr>
            <w:r w:rsidRPr="006A5A5F">
              <w:rPr>
                <w:color w:val="000000"/>
                <w:sz w:val="20"/>
                <w:szCs w:val="20"/>
              </w:rPr>
              <w:t>Vendor to confirm that in case of contradiction between this TCL and offer; vendor confirmation of compliance through this technical clarification is governed and shall be followed by vendor after order.</w:t>
            </w:r>
            <w:r w:rsidRPr="006A5A5F">
              <w:rPr>
                <w:color w:val="000000"/>
                <w:sz w:val="20"/>
                <w:szCs w:val="20"/>
              </w:rPr>
              <w:br/>
              <w:t>In such case offer won’t be considered as basis of any claim after order.</w:t>
            </w:r>
          </w:p>
        </w:tc>
        <w:tc>
          <w:tcPr>
            <w:tcW w:w="3060" w:type="dxa"/>
            <w:vAlign w:val="center"/>
          </w:tcPr>
          <w:p w14:paraId="12FD2538" w14:textId="14055709" w:rsidR="00CB49F5" w:rsidRPr="00313D7A" w:rsidRDefault="00D50D22" w:rsidP="00C3619C">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Confirmed.</w:t>
            </w:r>
          </w:p>
        </w:tc>
        <w:tc>
          <w:tcPr>
            <w:tcW w:w="2970" w:type="dxa"/>
          </w:tcPr>
          <w:p w14:paraId="5C9B4B58" w14:textId="3FF7B294" w:rsidR="00CB49F5" w:rsidRPr="005F5C25" w:rsidRDefault="00CB49F5"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5FFA2E0A" w14:textId="20A7F5A5" w:rsidR="00CB49F5" w:rsidRPr="005F5C25" w:rsidRDefault="004B7942"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4B7942">
              <w:rPr>
                <w:rFonts w:asciiTheme="majorBidi" w:eastAsia="Calibri" w:hAnsiTheme="majorBidi" w:cstheme="majorBidi"/>
                <w:color w:val="0000FF"/>
                <w:sz w:val="20"/>
                <w:szCs w:val="20"/>
                <w:lang w:eastAsia="en-US"/>
              </w:rPr>
              <w:t>TJ Confirmed &amp; Closed.</w:t>
            </w:r>
          </w:p>
        </w:tc>
      </w:tr>
      <w:tr w:rsidR="00592E98" w:rsidRPr="000A788D" w14:paraId="0FD8AB89" w14:textId="1BC52B0C" w:rsidTr="004B7942">
        <w:trPr>
          <w:trHeight w:val="1745"/>
          <w:jc w:val="center"/>
        </w:trPr>
        <w:tc>
          <w:tcPr>
            <w:tcW w:w="488" w:type="dxa"/>
            <w:vAlign w:val="center"/>
          </w:tcPr>
          <w:p w14:paraId="7C63C5AC" w14:textId="77777777" w:rsidR="00592E98" w:rsidRPr="004E60B0" w:rsidRDefault="00592E98"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AA34F5F" w14:textId="77777777" w:rsidR="00592E98" w:rsidRPr="006A5A5F" w:rsidRDefault="00592E98" w:rsidP="005236CA">
            <w:pPr>
              <w:widowControl/>
              <w:wordWrap/>
              <w:adjustRightInd/>
              <w:spacing w:line="240" w:lineRule="auto"/>
              <w:jc w:val="left"/>
              <w:textAlignment w:val="auto"/>
              <w:rPr>
                <w:b/>
                <w:bCs/>
                <w:color w:val="000000"/>
                <w:sz w:val="20"/>
                <w:szCs w:val="20"/>
              </w:rPr>
            </w:pPr>
            <w:r w:rsidRPr="006A5A5F">
              <w:rPr>
                <w:b/>
                <w:bCs/>
                <w:color w:val="000000"/>
                <w:sz w:val="20"/>
                <w:szCs w:val="20"/>
              </w:rPr>
              <w:t>Deviation List</w:t>
            </w:r>
          </w:p>
        </w:tc>
        <w:tc>
          <w:tcPr>
            <w:tcW w:w="4410" w:type="dxa"/>
            <w:vAlign w:val="center"/>
          </w:tcPr>
          <w:p w14:paraId="0628BAF8" w14:textId="77777777" w:rsidR="00592E98" w:rsidRPr="006A5A5F" w:rsidRDefault="00592E98" w:rsidP="005236CA">
            <w:pPr>
              <w:widowControl/>
              <w:wordWrap/>
              <w:adjustRightInd/>
              <w:spacing w:line="240" w:lineRule="auto"/>
              <w:jc w:val="left"/>
              <w:textAlignment w:val="auto"/>
              <w:rPr>
                <w:color w:val="000000"/>
                <w:sz w:val="20"/>
                <w:szCs w:val="20"/>
              </w:rPr>
            </w:pPr>
            <w:r w:rsidRPr="006A5A5F">
              <w:rPr>
                <w:color w:val="000000"/>
                <w:sz w:val="20"/>
                <w:szCs w:val="20"/>
              </w:rPr>
              <w:t>Bidder shall confirm his full compliance to meet all purchaser documents listed and attached to MR, code / standards listed in MR with ref. No. "BK-GCS-PEDCO-120-ME-MR-0002" as well as MR requirements.</w:t>
            </w:r>
            <w:r w:rsidRPr="006A5A5F">
              <w:rPr>
                <w:color w:val="000000"/>
                <w:sz w:val="20"/>
                <w:szCs w:val="20"/>
              </w:rPr>
              <w:br/>
              <w:t xml:space="preserve">All deviations shall be listed in project deviation form, attach to this TCL, signed and stamped. </w:t>
            </w:r>
            <w:r w:rsidRPr="006A5A5F">
              <w:rPr>
                <w:color w:val="000000"/>
                <w:sz w:val="20"/>
                <w:szCs w:val="20"/>
              </w:rPr>
              <w:br/>
            </w:r>
            <w:r w:rsidRPr="006A5A5F">
              <w:rPr>
                <w:color w:val="000000"/>
                <w:sz w:val="20"/>
                <w:szCs w:val="20"/>
              </w:rPr>
              <w:br/>
              <w:t xml:space="preserve">Notes: </w:t>
            </w:r>
            <w:r w:rsidRPr="006A5A5F">
              <w:rPr>
                <w:color w:val="000000"/>
                <w:sz w:val="20"/>
                <w:szCs w:val="20"/>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6A5A5F">
              <w:rPr>
                <w:color w:val="000000"/>
                <w:sz w:val="20"/>
                <w:szCs w:val="20"/>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roofErr w:type="gramStart"/>
            <w:r w:rsidRPr="006A5A5F">
              <w:rPr>
                <w:color w:val="000000"/>
                <w:sz w:val="20"/>
                <w:szCs w:val="20"/>
              </w:rPr>
              <w:t>)</w:t>
            </w:r>
            <w:proofErr w:type="gramEnd"/>
            <w:r w:rsidRPr="006A5A5F">
              <w:rPr>
                <w:color w:val="000000"/>
                <w:sz w:val="20"/>
                <w:szCs w:val="20"/>
              </w:rPr>
              <w:br/>
              <w:t xml:space="preserve">2- Bidder shall confirm that all MR attachments listed in MR are available for her for review at bid stage.  </w:t>
            </w:r>
            <w:r w:rsidRPr="006A5A5F">
              <w:rPr>
                <w:color w:val="000000"/>
                <w:sz w:val="20"/>
                <w:szCs w:val="20"/>
              </w:rPr>
              <w:br/>
              <w:t>3-Considering items 1 &amp; 2, please note that any deviation at detail stage will not be accepted by purchaser.</w:t>
            </w:r>
          </w:p>
        </w:tc>
        <w:tc>
          <w:tcPr>
            <w:tcW w:w="3060" w:type="dxa"/>
            <w:vAlign w:val="center"/>
          </w:tcPr>
          <w:p w14:paraId="74288505" w14:textId="4857179F" w:rsidR="00592E98" w:rsidRDefault="00301132"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Pr>
                <w:rFonts w:asciiTheme="minorHAnsi" w:eastAsia="Calibri" w:hAnsiTheme="minorHAnsi" w:cstheme="minorBidi"/>
                <w:b/>
                <w:bCs/>
                <w:color w:val="0000FF"/>
                <w:sz w:val="20"/>
                <w:szCs w:val="20"/>
                <w:lang w:eastAsia="en-US"/>
              </w:rPr>
              <w:t>1-</w:t>
            </w:r>
            <w:r w:rsidR="00AA2C87" w:rsidRPr="00AA2C87">
              <w:rPr>
                <w:rFonts w:asciiTheme="minorHAnsi" w:eastAsia="Calibri" w:hAnsiTheme="minorHAnsi" w:cstheme="minorBidi"/>
                <w:b/>
                <w:bCs/>
                <w:color w:val="0000FF"/>
                <w:sz w:val="20"/>
                <w:szCs w:val="20"/>
                <w:lang w:eastAsia="en-US"/>
              </w:rPr>
              <w:t>Confirmed.</w:t>
            </w:r>
          </w:p>
          <w:p w14:paraId="7406A505" w14:textId="77777777" w:rsidR="00301132" w:rsidRDefault="00301132"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Pr>
                <w:rFonts w:asciiTheme="minorHAnsi" w:eastAsia="Calibri" w:hAnsiTheme="minorHAnsi" w:cstheme="minorBidi"/>
                <w:b/>
                <w:bCs/>
                <w:color w:val="0000FF"/>
                <w:sz w:val="20"/>
                <w:szCs w:val="20"/>
                <w:lang w:eastAsia="en-US"/>
              </w:rPr>
              <w:t>2-</w:t>
            </w:r>
            <w:r w:rsidRPr="00AA2C87">
              <w:rPr>
                <w:rFonts w:asciiTheme="minorHAnsi" w:eastAsia="Calibri" w:hAnsiTheme="minorHAnsi" w:cstheme="minorBidi"/>
                <w:b/>
                <w:bCs/>
                <w:color w:val="0000FF"/>
                <w:sz w:val="20"/>
                <w:szCs w:val="20"/>
                <w:lang w:eastAsia="en-US"/>
              </w:rPr>
              <w:t xml:space="preserve"> </w:t>
            </w:r>
            <w:r w:rsidRPr="00AA2C87">
              <w:rPr>
                <w:rFonts w:asciiTheme="minorHAnsi" w:eastAsia="Calibri" w:hAnsiTheme="minorHAnsi" w:cstheme="minorBidi"/>
                <w:b/>
                <w:bCs/>
                <w:color w:val="0000FF"/>
                <w:sz w:val="20"/>
                <w:szCs w:val="20"/>
                <w:lang w:eastAsia="en-US"/>
              </w:rPr>
              <w:t>Confirmed.</w:t>
            </w:r>
          </w:p>
          <w:p w14:paraId="63996C32" w14:textId="1A56F90D" w:rsidR="00301132" w:rsidRPr="00313D7A" w:rsidRDefault="00301132" w:rsidP="00301132">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Pr>
                <w:rFonts w:asciiTheme="minorHAnsi" w:eastAsia="Calibri" w:hAnsiTheme="minorHAnsi" w:cstheme="minorBidi"/>
                <w:b/>
                <w:bCs/>
                <w:color w:val="0000FF"/>
                <w:sz w:val="20"/>
                <w:szCs w:val="20"/>
                <w:lang w:eastAsia="en-US"/>
              </w:rPr>
              <w:t>3-</w:t>
            </w:r>
            <w:r w:rsidRPr="00AA2C87">
              <w:rPr>
                <w:rFonts w:asciiTheme="minorHAnsi" w:eastAsia="Calibri" w:hAnsiTheme="minorHAnsi" w:cstheme="minorBidi"/>
                <w:b/>
                <w:bCs/>
                <w:color w:val="0000FF"/>
                <w:sz w:val="20"/>
                <w:szCs w:val="20"/>
                <w:lang w:eastAsia="en-US"/>
              </w:rPr>
              <w:t>Confirmed.</w:t>
            </w:r>
          </w:p>
        </w:tc>
        <w:tc>
          <w:tcPr>
            <w:tcW w:w="2970" w:type="dxa"/>
          </w:tcPr>
          <w:p w14:paraId="25F2D474" w14:textId="7D357D53" w:rsidR="00592E98" w:rsidRDefault="00592E98" w:rsidP="00C3619C">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3E1749E" w14:textId="77777777" w:rsidR="00592E98" w:rsidRDefault="00301132" w:rsidP="00C3619C">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1- </w:t>
            </w:r>
            <w:r w:rsidR="004B7942" w:rsidRPr="004B7942">
              <w:rPr>
                <w:rFonts w:asciiTheme="majorBidi" w:eastAsia="Calibri" w:hAnsiTheme="majorBidi" w:cstheme="majorBidi"/>
                <w:color w:val="0000FF"/>
                <w:sz w:val="20"/>
                <w:szCs w:val="20"/>
                <w:lang w:eastAsia="en-US"/>
              </w:rPr>
              <w:t>TJ Confirmed &amp; Closed.</w:t>
            </w:r>
          </w:p>
          <w:p w14:paraId="3E643754" w14:textId="77777777" w:rsidR="00301132" w:rsidRDefault="00301132" w:rsidP="00C3619C">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2- </w:t>
            </w:r>
            <w:r w:rsidRPr="004B7942">
              <w:rPr>
                <w:rFonts w:asciiTheme="majorBidi" w:eastAsia="Calibri" w:hAnsiTheme="majorBidi" w:cstheme="majorBidi"/>
                <w:color w:val="0000FF"/>
                <w:sz w:val="20"/>
                <w:szCs w:val="20"/>
                <w:lang w:eastAsia="en-US"/>
              </w:rPr>
              <w:t>TJ Confirmed &amp; Closed.</w:t>
            </w:r>
          </w:p>
          <w:p w14:paraId="76113709" w14:textId="3CE62C5C" w:rsidR="00301132" w:rsidRDefault="00301132" w:rsidP="00C3619C">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3- </w:t>
            </w:r>
            <w:r w:rsidRPr="004B7942">
              <w:rPr>
                <w:rFonts w:asciiTheme="majorBidi" w:eastAsia="Calibri" w:hAnsiTheme="majorBidi" w:cstheme="majorBidi"/>
                <w:color w:val="0000FF"/>
                <w:sz w:val="20"/>
                <w:szCs w:val="20"/>
                <w:lang w:eastAsia="en-US"/>
              </w:rPr>
              <w:t>TJ Confirmed &amp; Closed.</w:t>
            </w:r>
          </w:p>
        </w:tc>
      </w:tr>
      <w:tr w:rsidR="002D4359" w:rsidRPr="000A788D" w14:paraId="3CA9C6A1" w14:textId="0D793FA5" w:rsidTr="004B7942">
        <w:trPr>
          <w:trHeight w:val="980"/>
          <w:jc w:val="center"/>
        </w:trPr>
        <w:tc>
          <w:tcPr>
            <w:tcW w:w="488" w:type="dxa"/>
            <w:vAlign w:val="center"/>
          </w:tcPr>
          <w:p w14:paraId="0639536E" w14:textId="12F15CE2" w:rsidR="002D4359" w:rsidRPr="004E60B0" w:rsidRDefault="002D435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0426053" w14:textId="77777777" w:rsidR="002D4359" w:rsidRPr="006A5A5F" w:rsidRDefault="002D4359" w:rsidP="005236CA">
            <w:pPr>
              <w:widowControl/>
              <w:wordWrap/>
              <w:adjustRightInd/>
              <w:spacing w:line="240" w:lineRule="auto"/>
              <w:jc w:val="left"/>
              <w:textAlignment w:val="auto"/>
              <w:rPr>
                <w:rFonts w:eastAsia="Times New Roman"/>
                <w:b/>
                <w:bCs/>
                <w:color w:val="000000"/>
                <w:sz w:val="20"/>
                <w:szCs w:val="20"/>
                <w:lang w:eastAsia="en-US"/>
              </w:rPr>
            </w:pPr>
            <w:r w:rsidRPr="006A5A5F">
              <w:rPr>
                <w:rFonts w:eastAsia="Times New Roman"/>
                <w:b/>
                <w:bCs/>
                <w:color w:val="000000"/>
                <w:sz w:val="20"/>
                <w:szCs w:val="20"/>
                <w:lang w:eastAsia="en-US"/>
              </w:rPr>
              <w:t>Documents Priority</w:t>
            </w:r>
          </w:p>
        </w:tc>
        <w:tc>
          <w:tcPr>
            <w:tcW w:w="4410" w:type="dxa"/>
            <w:vAlign w:val="center"/>
          </w:tcPr>
          <w:p w14:paraId="6D764749" w14:textId="77777777" w:rsidR="002D4359" w:rsidRPr="006A5A5F" w:rsidRDefault="002D4359" w:rsidP="005236CA">
            <w:pPr>
              <w:widowControl/>
              <w:wordWrap/>
              <w:adjustRightInd/>
              <w:spacing w:line="240" w:lineRule="auto"/>
              <w:jc w:val="left"/>
              <w:textAlignment w:val="auto"/>
              <w:rPr>
                <w:color w:val="000000"/>
                <w:sz w:val="20"/>
                <w:szCs w:val="20"/>
              </w:rPr>
            </w:pPr>
            <w:r w:rsidRPr="006A5A5F">
              <w:rPr>
                <w:color w:val="000000"/>
                <w:sz w:val="20"/>
                <w:szCs w:val="20"/>
              </w:rPr>
              <w:t>Bidder to confirm his compliance with documents priority stated in MR. Any conflict between the documents shall be notified by bidder to purchaser and resolved by his agreement</w:t>
            </w:r>
          </w:p>
        </w:tc>
        <w:tc>
          <w:tcPr>
            <w:tcW w:w="3060" w:type="dxa"/>
            <w:vAlign w:val="center"/>
          </w:tcPr>
          <w:p w14:paraId="6D99B460" w14:textId="1BC153C3" w:rsidR="002D4359" w:rsidRPr="001A5ECF" w:rsidRDefault="00151AF6" w:rsidP="001A5ECF">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151AF6">
              <w:rPr>
                <w:rFonts w:asciiTheme="majorBidi" w:eastAsia="Calibri" w:hAnsiTheme="majorBidi" w:cstheme="majorBidi"/>
                <w:color w:val="0000FF"/>
                <w:sz w:val="20"/>
                <w:szCs w:val="20"/>
                <w:lang w:eastAsia="en-US"/>
              </w:rPr>
              <w:t>Confirmed.</w:t>
            </w:r>
          </w:p>
        </w:tc>
        <w:tc>
          <w:tcPr>
            <w:tcW w:w="2970" w:type="dxa"/>
          </w:tcPr>
          <w:p w14:paraId="2EB22227" w14:textId="47B0BBB5" w:rsidR="002D4359" w:rsidRPr="005F5C25" w:rsidRDefault="002D4359"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7F8B5BA7" w14:textId="7B615E13" w:rsidR="002D4359" w:rsidRPr="005F5C25" w:rsidRDefault="00301132"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4B7942">
              <w:rPr>
                <w:rFonts w:asciiTheme="majorBidi" w:eastAsia="Calibri" w:hAnsiTheme="majorBidi" w:cstheme="majorBidi"/>
                <w:color w:val="0000FF"/>
                <w:sz w:val="20"/>
                <w:szCs w:val="20"/>
                <w:lang w:eastAsia="en-US"/>
              </w:rPr>
              <w:t>TJ Confirmed &amp; Closed.</w:t>
            </w:r>
          </w:p>
        </w:tc>
      </w:tr>
      <w:tr w:rsidR="002D4359" w:rsidRPr="000A788D" w14:paraId="6C8F3873" w14:textId="20481725" w:rsidTr="004B7942">
        <w:trPr>
          <w:trHeight w:val="800"/>
          <w:jc w:val="center"/>
        </w:trPr>
        <w:tc>
          <w:tcPr>
            <w:tcW w:w="488" w:type="dxa"/>
            <w:vAlign w:val="center"/>
          </w:tcPr>
          <w:p w14:paraId="5835DCCA" w14:textId="77777777" w:rsidR="002D4359" w:rsidRPr="004E60B0" w:rsidRDefault="002D435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564041B" w14:textId="77777777" w:rsidR="002D4359" w:rsidRPr="006A5A5F" w:rsidRDefault="002D4359" w:rsidP="005236CA">
            <w:pPr>
              <w:widowControl/>
              <w:wordWrap/>
              <w:adjustRightInd/>
              <w:spacing w:line="240" w:lineRule="auto"/>
              <w:jc w:val="left"/>
              <w:textAlignment w:val="auto"/>
              <w:rPr>
                <w:b/>
                <w:bCs/>
                <w:color w:val="000000"/>
                <w:sz w:val="20"/>
                <w:szCs w:val="20"/>
              </w:rPr>
            </w:pPr>
            <w:r w:rsidRPr="006A5A5F">
              <w:rPr>
                <w:b/>
                <w:bCs/>
                <w:color w:val="000000"/>
                <w:sz w:val="20"/>
                <w:szCs w:val="20"/>
              </w:rPr>
              <w:t>Requirement For Documents</w:t>
            </w:r>
          </w:p>
        </w:tc>
        <w:tc>
          <w:tcPr>
            <w:tcW w:w="4410" w:type="dxa"/>
            <w:vAlign w:val="center"/>
          </w:tcPr>
          <w:p w14:paraId="08FE47AB" w14:textId="77777777" w:rsidR="002D4359" w:rsidRPr="006A5A5F" w:rsidRDefault="002D4359" w:rsidP="005236CA">
            <w:pPr>
              <w:widowControl/>
              <w:wordWrap/>
              <w:adjustRightInd/>
              <w:spacing w:line="240" w:lineRule="auto"/>
              <w:jc w:val="left"/>
              <w:textAlignment w:val="auto"/>
              <w:rPr>
                <w:color w:val="000000"/>
                <w:sz w:val="20"/>
                <w:szCs w:val="20"/>
              </w:rPr>
            </w:pPr>
            <w:r w:rsidRPr="006A5A5F">
              <w:rPr>
                <w:color w:val="000000"/>
                <w:sz w:val="20"/>
                <w:szCs w:val="20"/>
              </w:rPr>
              <w:t>Bidder to confirm that documents required after purchase order shall be submitted in accordance with “RFD Form” attached to the MR.</w:t>
            </w:r>
          </w:p>
        </w:tc>
        <w:tc>
          <w:tcPr>
            <w:tcW w:w="3060" w:type="dxa"/>
            <w:vAlign w:val="center"/>
          </w:tcPr>
          <w:p w14:paraId="1E102604" w14:textId="08E615E7" w:rsidR="002D4359" w:rsidRPr="001A5ECF" w:rsidRDefault="00151AF6" w:rsidP="001A5ECF">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Confirmed.</w:t>
            </w:r>
          </w:p>
        </w:tc>
        <w:tc>
          <w:tcPr>
            <w:tcW w:w="2970" w:type="dxa"/>
          </w:tcPr>
          <w:p w14:paraId="3F7D19F4" w14:textId="4C296EB3" w:rsidR="002D4359" w:rsidRPr="005F5C25" w:rsidRDefault="002D4359"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08ACBB7D" w14:textId="61630865" w:rsidR="002D4359" w:rsidRPr="005F5C25" w:rsidRDefault="00301132"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4B7942">
              <w:rPr>
                <w:rFonts w:asciiTheme="majorBidi" w:eastAsia="Calibri" w:hAnsiTheme="majorBidi" w:cstheme="majorBidi"/>
                <w:color w:val="0000FF"/>
                <w:sz w:val="20"/>
                <w:szCs w:val="20"/>
                <w:lang w:eastAsia="en-US"/>
              </w:rPr>
              <w:t>TJ Confirmed &amp; Closed.</w:t>
            </w:r>
          </w:p>
        </w:tc>
      </w:tr>
      <w:tr w:rsidR="002D4359" w:rsidRPr="000A788D" w14:paraId="1EC5A47B" w14:textId="65A1641A" w:rsidTr="004B7942">
        <w:trPr>
          <w:trHeight w:val="539"/>
          <w:jc w:val="center"/>
        </w:trPr>
        <w:tc>
          <w:tcPr>
            <w:tcW w:w="488" w:type="dxa"/>
            <w:vAlign w:val="center"/>
          </w:tcPr>
          <w:p w14:paraId="4D757B2E" w14:textId="77777777" w:rsidR="002D4359" w:rsidRPr="004E60B0" w:rsidRDefault="002D435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F0360AA" w14:textId="77777777" w:rsidR="002D4359" w:rsidRPr="006A5A5F" w:rsidRDefault="002D4359" w:rsidP="005236CA">
            <w:pPr>
              <w:widowControl/>
              <w:wordWrap/>
              <w:adjustRightInd/>
              <w:spacing w:line="240" w:lineRule="auto"/>
              <w:jc w:val="left"/>
              <w:textAlignment w:val="auto"/>
              <w:rPr>
                <w:b/>
                <w:bCs/>
                <w:color w:val="000000"/>
                <w:sz w:val="20"/>
                <w:szCs w:val="20"/>
              </w:rPr>
            </w:pPr>
            <w:r w:rsidRPr="006A5A5F">
              <w:rPr>
                <w:b/>
                <w:bCs/>
                <w:color w:val="000000"/>
                <w:sz w:val="20"/>
                <w:szCs w:val="20"/>
              </w:rPr>
              <w:t>Sub-Vendors</w:t>
            </w:r>
          </w:p>
        </w:tc>
        <w:tc>
          <w:tcPr>
            <w:tcW w:w="4410" w:type="dxa"/>
            <w:vAlign w:val="center"/>
          </w:tcPr>
          <w:p w14:paraId="2FA02224" w14:textId="77777777" w:rsidR="002D4359" w:rsidRPr="006A5A5F" w:rsidRDefault="002D4359" w:rsidP="005236CA">
            <w:pPr>
              <w:widowControl/>
              <w:wordWrap/>
              <w:adjustRightInd/>
              <w:spacing w:line="240" w:lineRule="auto"/>
              <w:jc w:val="left"/>
              <w:textAlignment w:val="auto"/>
              <w:rPr>
                <w:color w:val="000000"/>
                <w:sz w:val="20"/>
                <w:szCs w:val="20"/>
              </w:rPr>
            </w:pPr>
            <w:r w:rsidRPr="006A5A5F">
              <w:rPr>
                <w:color w:val="000000"/>
                <w:sz w:val="20"/>
                <w:szCs w:val="20"/>
              </w:rPr>
              <w:t xml:space="preserve">Bidder to confirm that Sub-Vendors shall be selected from Project’s approved AVL. </w:t>
            </w:r>
          </w:p>
        </w:tc>
        <w:tc>
          <w:tcPr>
            <w:tcW w:w="3060" w:type="dxa"/>
            <w:vAlign w:val="center"/>
          </w:tcPr>
          <w:p w14:paraId="2D4A8463" w14:textId="322E4AAD" w:rsidR="002D4359" w:rsidRPr="001A5ECF" w:rsidRDefault="00151AF6" w:rsidP="00C3619C">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151AF6">
              <w:rPr>
                <w:rFonts w:asciiTheme="majorBidi" w:eastAsia="Calibri" w:hAnsiTheme="majorBidi" w:cstheme="majorBidi"/>
                <w:color w:val="0000FF"/>
                <w:sz w:val="20"/>
                <w:szCs w:val="20"/>
                <w:lang w:eastAsia="en-US"/>
              </w:rPr>
              <w:t>Confirmed.</w:t>
            </w:r>
          </w:p>
        </w:tc>
        <w:tc>
          <w:tcPr>
            <w:tcW w:w="2970" w:type="dxa"/>
          </w:tcPr>
          <w:p w14:paraId="2EA1AD2B" w14:textId="40CB32B6" w:rsidR="002D4359" w:rsidRPr="005F5C25" w:rsidRDefault="002D4359"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7B8A3466" w14:textId="2F45F085" w:rsidR="002D4359" w:rsidRPr="005F5C25" w:rsidRDefault="00301132"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4B7942">
              <w:rPr>
                <w:rFonts w:asciiTheme="majorBidi" w:eastAsia="Calibri" w:hAnsiTheme="majorBidi" w:cstheme="majorBidi"/>
                <w:color w:val="0000FF"/>
                <w:sz w:val="20"/>
                <w:szCs w:val="20"/>
                <w:lang w:eastAsia="en-US"/>
              </w:rPr>
              <w:t>TJ Confirmed &amp; Closed.</w:t>
            </w:r>
          </w:p>
        </w:tc>
      </w:tr>
      <w:tr w:rsidR="002D4359" w:rsidRPr="000A788D" w14:paraId="2E3C3CE0" w14:textId="00093009" w:rsidTr="004B7942">
        <w:trPr>
          <w:trHeight w:val="1151"/>
          <w:jc w:val="center"/>
        </w:trPr>
        <w:tc>
          <w:tcPr>
            <w:tcW w:w="488" w:type="dxa"/>
            <w:vAlign w:val="center"/>
          </w:tcPr>
          <w:p w14:paraId="1F43C659" w14:textId="77777777" w:rsidR="002D4359" w:rsidRPr="004E60B0" w:rsidRDefault="002D435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61CF8A3" w14:textId="77777777" w:rsidR="002D4359" w:rsidRPr="006A5A5F" w:rsidRDefault="002D4359" w:rsidP="005236CA">
            <w:pPr>
              <w:widowControl/>
              <w:wordWrap/>
              <w:adjustRightInd/>
              <w:spacing w:line="240" w:lineRule="auto"/>
              <w:jc w:val="left"/>
              <w:textAlignment w:val="auto"/>
              <w:rPr>
                <w:b/>
                <w:bCs/>
                <w:color w:val="000000"/>
                <w:sz w:val="20"/>
                <w:szCs w:val="20"/>
              </w:rPr>
            </w:pPr>
            <w:r w:rsidRPr="006A5A5F">
              <w:rPr>
                <w:b/>
                <w:bCs/>
                <w:color w:val="000000"/>
                <w:sz w:val="20"/>
                <w:szCs w:val="20"/>
              </w:rPr>
              <w:t>Specification</w:t>
            </w:r>
          </w:p>
        </w:tc>
        <w:tc>
          <w:tcPr>
            <w:tcW w:w="4410" w:type="dxa"/>
            <w:vAlign w:val="center"/>
          </w:tcPr>
          <w:p w14:paraId="207B3073" w14:textId="77777777" w:rsidR="002D4359" w:rsidRPr="006A5A5F" w:rsidRDefault="002D4359" w:rsidP="005236CA">
            <w:pPr>
              <w:widowControl/>
              <w:wordWrap/>
              <w:adjustRightInd/>
              <w:spacing w:line="240" w:lineRule="auto"/>
              <w:jc w:val="left"/>
              <w:textAlignment w:val="auto"/>
              <w:rPr>
                <w:color w:val="000000"/>
                <w:sz w:val="20"/>
                <w:szCs w:val="20"/>
              </w:rPr>
            </w:pPr>
            <w:r w:rsidRPr="006A5A5F">
              <w:rPr>
                <w:color w:val="000000"/>
                <w:sz w:val="20"/>
                <w:szCs w:val="20"/>
              </w:rPr>
              <w:t>Bidder to confirm that surface preparation and painting of all equipment material including valves , pipes , fittings and everything within the package are in accordance with the project painting specification attached to MR.</w:t>
            </w:r>
          </w:p>
        </w:tc>
        <w:tc>
          <w:tcPr>
            <w:tcW w:w="3060" w:type="dxa"/>
            <w:vAlign w:val="center"/>
          </w:tcPr>
          <w:p w14:paraId="30FE7E33" w14:textId="12A41204" w:rsidR="002D4359" w:rsidRPr="001A5ECF" w:rsidRDefault="00151AF6" w:rsidP="001A5ECF">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151AF6">
              <w:rPr>
                <w:rFonts w:asciiTheme="majorBidi" w:eastAsia="Calibri" w:hAnsiTheme="majorBidi" w:cstheme="majorBidi"/>
                <w:color w:val="0000FF"/>
                <w:sz w:val="20"/>
                <w:szCs w:val="20"/>
                <w:lang w:eastAsia="en-US"/>
              </w:rPr>
              <w:t>Confirmed.</w:t>
            </w:r>
          </w:p>
        </w:tc>
        <w:tc>
          <w:tcPr>
            <w:tcW w:w="2970" w:type="dxa"/>
          </w:tcPr>
          <w:p w14:paraId="59BEC21E" w14:textId="43AA1EB6" w:rsidR="002D4359" w:rsidRPr="005F5C25" w:rsidRDefault="002D4359"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7B8469DC" w14:textId="2928F263" w:rsidR="002D4359" w:rsidRPr="005F5C25" w:rsidRDefault="00301132"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4B7942">
              <w:rPr>
                <w:rFonts w:asciiTheme="majorBidi" w:eastAsia="Calibri" w:hAnsiTheme="majorBidi" w:cstheme="majorBidi"/>
                <w:color w:val="0000FF"/>
                <w:sz w:val="20"/>
                <w:szCs w:val="20"/>
                <w:lang w:eastAsia="en-US"/>
              </w:rPr>
              <w:t>TJ Confirmed &amp; Closed.</w:t>
            </w:r>
          </w:p>
        </w:tc>
      </w:tr>
      <w:tr w:rsidR="002D4359" w:rsidRPr="000A788D" w14:paraId="7B4E2561" w14:textId="21DE1DA7" w:rsidTr="004B7942">
        <w:trPr>
          <w:trHeight w:val="980"/>
          <w:jc w:val="center"/>
        </w:trPr>
        <w:tc>
          <w:tcPr>
            <w:tcW w:w="488" w:type="dxa"/>
            <w:vAlign w:val="center"/>
          </w:tcPr>
          <w:p w14:paraId="57F828C0" w14:textId="77777777" w:rsidR="002D4359" w:rsidRPr="004E60B0" w:rsidRDefault="002D435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640439C" w14:textId="77777777" w:rsidR="002D4359" w:rsidRPr="006A5A5F" w:rsidRDefault="002D4359" w:rsidP="005236CA">
            <w:pPr>
              <w:widowControl/>
              <w:wordWrap/>
              <w:adjustRightInd/>
              <w:spacing w:line="240" w:lineRule="auto"/>
              <w:jc w:val="left"/>
              <w:textAlignment w:val="auto"/>
              <w:rPr>
                <w:b/>
                <w:bCs/>
                <w:color w:val="000000"/>
                <w:sz w:val="20"/>
                <w:szCs w:val="20"/>
              </w:rPr>
            </w:pPr>
            <w:r w:rsidRPr="006A5A5F">
              <w:rPr>
                <w:b/>
                <w:bCs/>
                <w:color w:val="000000"/>
                <w:sz w:val="20"/>
                <w:szCs w:val="20"/>
              </w:rPr>
              <w:t>Specification</w:t>
            </w:r>
          </w:p>
        </w:tc>
        <w:tc>
          <w:tcPr>
            <w:tcW w:w="4410" w:type="dxa"/>
            <w:vAlign w:val="center"/>
          </w:tcPr>
          <w:p w14:paraId="4A6EAD29" w14:textId="77777777" w:rsidR="002D4359" w:rsidRPr="006A5A5F" w:rsidRDefault="002D4359" w:rsidP="005236CA">
            <w:pPr>
              <w:widowControl/>
              <w:wordWrap/>
              <w:adjustRightInd/>
              <w:spacing w:line="240" w:lineRule="auto"/>
              <w:jc w:val="left"/>
              <w:textAlignment w:val="auto"/>
              <w:rPr>
                <w:color w:val="000000"/>
                <w:sz w:val="20"/>
                <w:szCs w:val="20"/>
              </w:rPr>
            </w:pPr>
            <w:r w:rsidRPr="006A5A5F">
              <w:rPr>
                <w:color w:val="000000"/>
                <w:sz w:val="20"/>
                <w:szCs w:val="20"/>
              </w:rPr>
              <w:t>Bidder to confirm that Packing, Marking, Preservation and Preparation for Shipment will be done in accordance to the project specification attached to the MR.</w:t>
            </w:r>
          </w:p>
        </w:tc>
        <w:tc>
          <w:tcPr>
            <w:tcW w:w="3060" w:type="dxa"/>
            <w:vAlign w:val="center"/>
          </w:tcPr>
          <w:p w14:paraId="12F5D08B" w14:textId="210A61C8" w:rsidR="002D4359" w:rsidRPr="001A5ECF" w:rsidRDefault="00151AF6" w:rsidP="001A5ECF">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151AF6">
              <w:rPr>
                <w:rFonts w:asciiTheme="majorBidi" w:eastAsia="Calibri" w:hAnsiTheme="majorBidi" w:cstheme="majorBidi"/>
                <w:color w:val="0000FF"/>
                <w:sz w:val="20"/>
                <w:szCs w:val="20"/>
                <w:lang w:eastAsia="en-US"/>
              </w:rPr>
              <w:t>Confirmed.</w:t>
            </w:r>
          </w:p>
        </w:tc>
        <w:tc>
          <w:tcPr>
            <w:tcW w:w="2970" w:type="dxa"/>
          </w:tcPr>
          <w:p w14:paraId="0F103C9E" w14:textId="67E473C5" w:rsidR="002D4359" w:rsidRPr="005F5C25" w:rsidRDefault="002D4359"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6124532D" w14:textId="22E7922A" w:rsidR="002D4359" w:rsidRPr="005F5C25" w:rsidRDefault="00301132" w:rsidP="001A5EC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4B7942">
              <w:rPr>
                <w:rFonts w:asciiTheme="majorBidi" w:eastAsia="Calibri" w:hAnsiTheme="majorBidi" w:cstheme="majorBidi"/>
                <w:color w:val="0000FF"/>
                <w:sz w:val="20"/>
                <w:szCs w:val="20"/>
                <w:lang w:eastAsia="en-US"/>
              </w:rPr>
              <w:t>TJ Confirmed &amp; Closed.</w:t>
            </w:r>
          </w:p>
        </w:tc>
      </w:tr>
      <w:tr w:rsidR="002D4359" w:rsidRPr="000A788D" w14:paraId="739484DE" w14:textId="4997D870" w:rsidTr="004B7942">
        <w:trPr>
          <w:trHeight w:val="1214"/>
          <w:jc w:val="center"/>
        </w:trPr>
        <w:tc>
          <w:tcPr>
            <w:tcW w:w="488" w:type="dxa"/>
            <w:vAlign w:val="center"/>
          </w:tcPr>
          <w:p w14:paraId="7FFD05FA" w14:textId="77777777" w:rsidR="002D4359" w:rsidRPr="004E60B0" w:rsidRDefault="002D435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8DB3EE2" w14:textId="77777777" w:rsidR="002D4359" w:rsidRPr="006A5A5F" w:rsidRDefault="002D4359" w:rsidP="005236CA">
            <w:pPr>
              <w:widowControl/>
              <w:wordWrap/>
              <w:adjustRightInd/>
              <w:spacing w:line="240" w:lineRule="auto"/>
              <w:jc w:val="left"/>
              <w:textAlignment w:val="auto"/>
              <w:rPr>
                <w:b/>
                <w:bCs/>
                <w:color w:val="000000"/>
                <w:sz w:val="20"/>
                <w:szCs w:val="20"/>
              </w:rPr>
            </w:pPr>
            <w:r w:rsidRPr="006A5A5F">
              <w:rPr>
                <w:b/>
                <w:bCs/>
                <w:color w:val="000000"/>
                <w:sz w:val="20"/>
                <w:szCs w:val="20"/>
              </w:rPr>
              <w:t>Material Certificate</w:t>
            </w:r>
          </w:p>
        </w:tc>
        <w:tc>
          <w:tcPr>
            <w:tcW w:w="4410" w:type="dxa"/>
            <w:vAlign w:val="center"/>
          </w:tcPr>
          <w:p w14:paraId="7E082FB3" w14:textId="77777777" w:rsidR="002D4359" w:rsidRPr="006A5A5F" w:rsidRDefault="002D4359" w:rsidP="005236CA">
            <w:pPr>
              <w:widowControl/>
              <w:wordWrap/>
              <w:adjustRightInd/>
              <w:spacing w:line="240" w:lineRule="auto"/>
              <w:jc w:val="left"/>
              <w:textAlignment w:val="auto"/>
              <w:rPr>
                <w:color w:val="000000"/>
                <w:sz w:val="20"/>
                <w:szCs w:val="20"/>
              </w:rPr>
            </w:pPr>
            <w:r w:rsidRPr="006A5A5F">
              <w:rPr>
                <w:color w:val="000000"/>
                <w:sz w:val="20"/>
                <w:szCs w:val="20"/>
              </w:rPr>
              <w:t>Bidder to confirm that for all pressure parts and those required special consideration or stainless steel as well as for supports the material certificate should be in accordance with EN 10204, 3.1</w:t>
            </w:r>
            <w:r w:rsidRPr="006A5A5F">
              <w:rPr>
                <w:color w:val="000000"/>
                <w:sz w:val="20"/>
                <w:szCs w:val="20"/>
              </w:rPr>
              <w:br/>
              <w:t>Material certificate for non-pressure parts shall be in accordance with EN 10204, 2.2.</w:t>
            </w:r>
          </w:p>
        </w:tc>
        <w:tc>
          <w:tcPr>
            <w:tcW w:w="3060" w:type="dxa"/>
            <w:vAlign w:val="center"/>
          </w:tcPr>
          <w:p w14:paraId="1B1AF0CC" w14:textId="3C56B28D" w:rsidR="002D4359" w:rsidRPr="008E3A78" w:rsidRDefault="00151AF6"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ajorBidi" w:eastAsia="Calibri" w:hAnsiTheme="majorBidi" w:cstheme="majorBidi"/>
                <w:color w:val="0000FF"/>
                <w:sz w:val="20"/>
                <w:szCs w:val="20"/>
                <w:lang w:eastAsia="en-US"/>
              </w:rPr>
              <w:t>Confirmed.</w:t>
            </w:r>
          </w:p>
        </w:tc>
        <w:tc>
          <w:tcPr>
            <w:tcW w:w="2970" w:type="dxa"/>
          </w:tcPr>
          <w:p w14:paraId="733FED11" w14:textId="6D5D7904" w:rsidR="002D4359" w:rsidRPr="005F5C25" w:rsidRDefault="002D4359"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61571A86" w14:textId="28DF12B3" w:rsidR="002D4359" w:rsidRPr="005F5C25" w:rsidRDefault="00301132"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4B7942">
              <w:rPr>
                <w:rFonts w:asciiTheme="majorBidi" w:eastAsia="Calibri" w:hAnsiTheme="majorBidi" w:cstheme="majorBidi"/>
                <w:color w:val="0000FF"/>
                <w:sz w:val="20"/>
                <w:szCs w:val="20"/>
                <w:lang w:eastAsia="en-US"/>
              </w:rPr>
              <w:t>TJ Confirmed &amp; Closed.</w:t>
            </w:r>
          </w:p>
        </w:tc>
      </w:tr>
      <w:tr w:rsidR="00592E98" w:rsidRPr="000A788D" w14:paraId="1E30EA32" w14:textId="65A17EB6" w:rsidTr="004B7942">
        <w:trPr>
          <w:trHeight w:val="395"/>
          <w:jc w:val="center"/>
        </w:trPr>
        <w:tc>
          <w:tcPr>
            <w:tcW w:w="488" w:type="dxa"/>
            <w:vAlign w:val="center"/>
          </w:tcPr>
          <w:p w14:paraId="23BA32C9" w14:textId="77777777" w:rsidR="00592E98" w:rsidRPr="004E60B0" w:rsidRDefault="00592E98"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93AFF7E" w14:textId="77777777" w:rsidR="00592E98" w:rsidRPr="006A5A5F" w:rsidRDefault="00592E98" w:rsidP="005236CA">
            <w:pPr>
              <w:widowControl/>
              <w:wordWrap/>
              <w:adjustRightInd/>
              <w:spacing w:line="240" w:lineRule="auto"/>
              <w:jc w:val="left"/>
              <w:textAlignment w:val="auto"/>
              <w:rPr>
                <w:b/>
                <w:bCs/>
                <w:color w:val="000000"/>
                <w:sz w:val="20"/>
                <w:szCs w:val="20"/>
              </w:rPr>
            </w:pPr>
            <w:r w:rsidRPr="006A5A5F">
              <w:rPr>
                <w:b/>
                <w:bCs/>
                <w:color w:val="000000"/>
                <w:sz w:val="20"/>
                <w:szCs w:val="20"/>
              </w:rPr>
              <w:t>Scope</w:t>
            </w:r>
          </w:p>
        </w:tc>
        <w:tc>
          <w:tcPr>
            <w:tcW w:w="4410" w:type="dxa"/>
            <w:vAlign w:val="center"/>
          </w:tcPr>
          <w:p w14:paraId="276860A3" w14:textId="549CF8CC" w:rsidR="00592E98" w:rsidRPr="006A5A5F" w:rsidRDefault="00592E98" w:rsidP="00EF3334">
            <w:pPr>
              <w:widowControl/>
              <w:wordWrap/>
              <w:adjustRightInd/>
              <w:spacing w:line="240" w:lineRule="auto"/>
              <w:jc w:val="left"/>
              <w:textAlignment w:val="auto"/>
              <w:rPr>
                <w:color w:val="000000"/>
                <w:sz w:val="20"/>
                <w:szCs w:val="20"/>
              </w:rPr>
            </w:pPr>
            <w:r w:rsidRPr="006A5A5F">
              <w:rPr>
                <w:color w:val="000000"/>
                <w:sz w:val="20"/>
                <w:szCs w:val="20"/>
              </w:rPr>
              <w:t xml:space="preserve">Bidder shall confirm the scope of work and supply are fully in accordance with MR and its attachment with following items:  </w:t>
            </w:r>
            <w:r w:rsidRPr="006A5A5F">
              <w:rPr>
                <w:color w:val="000000"/>
                <w:sz w:val="20"/>
                <w:szCs w:val="20"/>
              </w:rPr>
              <w:br/>
            </w:r>
            <w:r w:rsidRPr="006A5A5F">
              <w:rPr>
                <w:color w:val="000000"/>
                <w:sz w:val="20"/>
                <w:szCs w:val="20"/>
              </w:rPr>
              <w:br/>
              <w:t>1- The consequences of HAZOP and SIL study shall be in vendor scope of supply and work.</w:t>
            </w:r>
            <w:r w:rsidRPr="006A5A5F">
              <w:rPr>
                <w:color w:val="000000"/>
                <w:sz w:val="20"/>
                <w:szCs w:val="20"/>
              </w:rPr>
              <w:br/>
              <w:t xml:space="preserve">2- Participation in technical meeting whenever it is necessary by Purchaser/Client to close engineering document after order is in vendor scope </w:t>
            </w:r>
            <w:r w:rsidRPr="006A5A5F">
              <w:rPr>
                <w:color w:val="000000"/>
                <w:sz w:val="20"/>
                <w:szCs w:val="20"/>
              </w:rPr>
              <w:br/>
              <w:t>3- Lifting beams (Spreader beams) for erection with sling shackle and etc. shall be desi</w:t>
            </w:r>
            <w:r w:rsidR="008B6B97">
              <w:rPr>
                <w:color w:val="000000"/>
                <w:sz w:val="20"/>
                <w:szCs w:val="20"/>
              </w:rPr>
              <w:t xml:space="preserve">gned and supplied by vendor </w:t>
            </w:r>
            <w:r w:rsidR="008B6B97">
              <w:rPr>
                <w:color w:val="000000"/>
                <w:sz w:val="20"/>
                <w:szCs w:val="20"/>
              </w:rPr>
              <w:br/>
              <w:t>4-</w:t>
            </w:r>
            <w:r w:rsidRPr="006A5A5F">
              <w:rPr>
                <w:color w:val="000000"/>
                <w:sz w:val="20"/>
                <w:szCs w:val="20"/>
              </w:rPr>
              <w:t xml:space="preserve"> </w:t>
            </w:r>
            <w:r w:rsidR="00EF3334">
              <w:rPr>
                <w:color w:val="000000"/>
                <w:sz w:val="20"/>
                <w:szCs w:val="20"/>
              </w:rPr>
              <w:t xml:space="preserve">N2 purging </w:t>
            </w:r>
            <w:r w:rsidRPr="006A5A5F">
              <w:rPr>
                <w:color w:val="000000"/>
                <w:sz w:val="20"/>
                <w:szCs w:val="20"/>
              </w:rPr>
              <w:t>preservation with pressure regulator, valve &amp; flexible hoses during transportation &amp; 18 months of site storage based on requirements in MR shall be in vendor scope of supply / work.</w:t>
            </w:r>
            <w:r w:rsidRPr="006A5A5F">
              <w:rPr>
                <w:color w:val="000000"/>
                <w:sz w:val="20"/>
                <w:szCs w:val="20"/>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sidRPr="006A5A5F">
              <w:rPr>
                <w:color w:val="000000"/>
                <w:sz w:val="20"/>
                <w:szCs w:val="20"/>
              </w:rPr>
              <w:br/>
              <w:t xml:space="preserve">6- Anchor bolts </w:t>
            </w:r>
          </w:p>
        </w:tc>
        <w:tc>
          <w:tcPr>
            <w:tcW w:w="3060" w:type="dxa"/>
            <w:vAlign w:val="center"/>
          </w:tcPr>
          <w:p w14:paraId="6A501B37" w14:textId="4A83DAF2" w:rsidR="00592E98" w:rsidRPr="00A502C7" w:rsidRDefault="00301132" w:rsidP="001A5ECF">
            <w:pPr>
              <w:widowControl/>
              <w:wordWrap/>
              <w:adjustRightInd/>
              <w:spacing w:line="240" w:lineRule="auto"/>
              <w:ind w:left="160" w:hanging="160"/>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1- </w:t>
            </w:r>
            <w:r w:rsidR="00FD0848" w:rsidRPr="00FD0848">
              <w:rPr>
                <w:rFonts w:asciiTheme="majorBidi" w:eastAsia="Calibri" w:hAnsiTheme="majorBidi" w:cstheme="majorBidi"/>
                <w:color w:val="0000FF"/>
                <w:sz w:val="20"/>
                <w:szCs w:val="20"/>
                <w:lang w:eastAsia="en-US"/>
              </w:rPr>
              <w:t>Confirmed.</w:t>
            </w:r>
          </w:p>
        </w:tc>
        <w:tc>
          <w:tcPr>
            <w:tcW w:w="2970" w:type="dxa"/>
          </w:tcPr>
          <w:p w14:paraId="4109881B" w14:textId="18EAB2C9" w:rsidR="00592E98" w:rsidRPr="005F5C25" w:rsidRDefault="00592E98" w:rsidP="002D4359">
            <w:pPr>
              <w:pStyle w:val="ListParagraph"/>
              <w:widowControl/>
              <w:numPr>
                <w:ilvl w:val="0"/>
                <w:numId w:val="28"/>
              </w:numPr>
              <w:wordWrap/>
              <w:adjustRightInd/>
              <w:spacing w:after="120" w:line="240" w:lineRule="auto"/>
              <w:contextualSpacing w:val="0"/>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4729DD9C" w14:textId="77777777" w:rsidR="00301132" w:rsidRDefault="00301132" w:rsidP="00301132">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1- </w:t>
            </w:r>
            <w:r w:rsidRPr="004B7942">
              <w:rPr>
                <w:rFonts w:asciiTheme="majorBidi" w:eastAsia="Calibri" w:hAnsiTheme="majorBidi" w:cstheme="majorBidi"/>
                <w:color w:val="0000FF"/>
                <w:sz w:val="20"/>
                <w:szCs w:val="20"/>
                <w:lang w:eastAsia="en-US"/>
              </w:rPr>
              <w:t>TJ Confirmed &amp; Closed.</w:t>
            </w:r>
          </w:p>
          <w:p w14:paraId="2C277726" w14:textId="77777777" w:rsidR="00301132" w:rsidRDefault="00301132" w:rsidP="00301132">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2- </w:t>
            </w:r>
            <w:r w:rsidRPr="004B7942">
              <w:rPr>
                <w:rFonts w:asciiTheme="majorBidi" w:eastAsia="Calibri" w:hAnsiTheme="majorBidi" w:cstheme="majorBidi"/>
                <w:color w:val="0000FF"/>
                <w:sz w:val="20"/>
                <w:szCs w:val="20"/>
                <w:lang w:eastAsia="en-US"/>
              </w:rPr>
              <w:t>TJ Confirmed &amp; Closed.</w:t>
            </w:r>
          </w:p>
          <w:p w14:paraId="6D0B48C0" w14:textId="77777777" w:rsidR="00592E98" w:rsidRDefault="00301132" w:rsidP="00301132">
            <w:pPr>
              <w:widowControl/>
              <w:wordWrap/>
              <w:adjustRightInd/>
              <w:spacing w:after="120" w:line="240" w:lineRule="auto"/>
              <w:jc w:val="left"/>
              <w:textAlignment w:val="auto"/>
              <w:rPr>
                <w:rFonts w:asciiTheme="majorBidi" w:eastAsia="Calibri" w:hAnsiTheme="majorBidi" w:cstheme="majorBidi"/>
                <w:color w:val="0000FF"/>
                <w:sz w:val="20"/>
                <w:szCs w:val="20"/>
                <w:lang w:eastAsia="en-US"/>
              </w:rPr>
            </w:pPr>
            <w:r w:rsidRPr="00301132">
              <w:rPr>
                <w:rFonts w:asciiTheme="majorBidi" w:eastAsia="Calibri" w:hAnsiTheme="majorBidi" w:cstheme="majorBidi"/>
                <w:color w:val="0000FF"/>
                <w:sz w:val="20"/>
                <w:szCs w:val="20"/>
                <w:lang w:eastAsia="en-US"/>
              </w:rPr>
              <w:t>3- TJ Confirmed &amp; Closed.</w:t>
            </w:r>
          </w:p>
          <w:p w14:paraId="64F2ECD4" w14:textId="6069704F" w:rsidR="00301132" w:rsidRDefault="00301132" w:rsidP="00301132">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4</w:t>
            </w:r>
            <w:r>
              <w:rPr>
                <w:rFonts w:asciiTheme="majorBidi" w:eastAsia="Calibri" w:hAnsiTheme="majorBidi" w:cstheme="majorBidi"/>
                <w:color w:val="0000FF"/>
                <w:sz w:val="20"/>
                <w:szCs w:val="20"/>
                <w:lang w:eastAsia="en-US"/>
              </w:rPr>
              <w:t xml:space="preserve">- </w:t>
            </w:r>
            <w:r w:rsidRPr="004B7942">
              <w:rPr>
                <w:rFonts w:asciiTheme="majorBidi" w:eastAsia="Calibri" w:hAnsiTheme="majorBidi" w:cstheme="majorBidi"/>
                <w:color w:val="0000FF"/>
                <w:sz w:val="20"/>
                <w:szCs w:val="20"/>
                <w:lang w:eastAsia="en-US"/>
              </w:rPr>
              <w:t>TJ Confirmed &amp; Closed.</w:t>
            </w:r>
          </w:p>
          <w:p w14:paraId="56745D40" w14:textId="39E006B7" w:rsidR="00301132" w:rsidRDefault="00301132" w:rsidP="00301132">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5</w:t>
            </w:r>
            <w:r>
              <w:rPr>
                <w:rFonts w:asciiTheme="majorBidi" w:eastAsia="Calibri" w:hAnsiTheme="majorBidi" w:cstheme="majorBidi"/>
                <w:color w:val="0000FF"/>
                <w:sz w:val="20"/>
                <w:szCs w:val="20"/>
                <w:lang w:eastAsia="en-US"/>
              </w:rPr>
              <w:t xml:space="preserve">- </w:t>
            </w:r>
            <w:r w:rsidRPr="004B7942">
              <w:rPr>
                <w:rFonts w:asciiTheme="majorBidi" w:eastAsia="Calibri" w:hAnsiTheme="majorBidi" w:cstheme="majorBidi"/>
                <w:color w:val="0000FF"/>
                <w:sz w:val="20"/>
                <w:szCs w:val="20"/>
                <w:lang w:eastAsia="en-US"/>
              </w:rPr>
              <w:t>TJ Confirmed &amp; Closed.</w:t>
            </w:r>
          </w:p>
          <w:p w14:paraId="7F870BDE" w14:textId="434BB5A2" w:rsidR="00301132" w:rsidRPr="00301132" w:rsidRDefault="00301132" w:rsidP="00301132">
            <w:pPr>
              <w:widowControl/>
              <w:wordWrap/>
              <w:adjustRightInd/>
              <w:spacing w:after="120"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6</w:t>
            </w:r>
            <w:r>
              <w:rPr>
                <w:rFonts w:asciiTheme="majorBidi" w:eastAsia="Calibri" w:hAnsiTheme="majorBidi" w:cstheme="majorBidi"/>
                <w:color w:val="0000FF"/>
                <w:sz w:val="20"/>
                <w:szCs w:val="20"/>
                <w:lang w:eastAsia="en-US"/>
              </w:rPr>
              <w:t xml:space="preserve">- </w:t>
            </w:r>
            <w:r w:rsidRPr="004B7942">
              <w:rPr>
                <w:rFonts w:asciiTheme="majorBidi" w:eastAsia="Calibri" w:hAnsiTheme="majorBidi" w:cstheme="majorBidi"/>
                <w:color w:val="0000FF"/>
                <w:sz w:val="20"/>
                <w:szCs w:val="20"/>
                <w:lang w:eastAsia="en-US"/>
              </w:rPr>
              <w:t>TJ Confirmed &amp; Closed.</w:t>
            </w:r>
          </w:p>
        </w:tc>
      </w:tr>
      <w:tr w:rsidR="002D4359" w:rsidRPr="000A788D" w14:paraId="2B659A4A" w14:textId="77777777" w:rsidTr="004B7942">
        <w:trPr>
          <w:trHeight w:val="1187"/>
          <w:jc w:val="center"/>
        </w:trPr>
        <w:tc>
          <w:tcPr>
            <w:tcW w:w="488" w:type="dxa"/>
            <w:vAlign w:val="center"/>
          </w:tcPr>
          <w:p w14:paraId="62E7FEA0" w14:textId="77777777" w:rsidR="002D4359" w:rsidRPr="004E60B0" w:rsidRDefault="002D435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79201DDB" w14:textId="740E4DCB" w:rsidR="002D4359" w:rsidRPr="006A5A5F" w:rsidRDefault="002D4359" w:rsidP="002D4359">
            <w:pPr>
              <w:widowControl/>
              <w:wordWrap/>
              <w:adjustRightInd/>
              <w:spacing w:line="240" w:lineRule="auto"/>
              <w:jc w:val="left"/>
              <w:textAlignment w:val="auto"/>
              <w:rPr>
                <w:b/>
                <w:bCs/>
                <w:color w:val="000000"/>
                <w:sz w:val="20"/>
                <w:szCs w:val="20"/>
              </w:rPr>
            </w:pPr>
            <w:r>
              <w:rPr>
                <w:b/>
                <w:bCs/>
                <w:color w:val="000000"/>
                <w:sz w:val="20"/>
                <w:szCs w:val="20"/>
              </w:rPr>
              <w:t>Spare Part</w:t>
            </w:r>
          </w:p>
        </w:tc>
        <w:tc>
          <w:tcPr>
            <w:tcW w:w="4410" w:type="dxa"/>
            <w:vAlign w:val="center"/>
          </w:tcPr>
          <w:p w14:paraId="65627B8E" w14:textId="77777777" w:rsidR="00E334E6" w:rsidRPr="0069256E" w:rsidRDefault="00E334E6" w:rsidP="00E334E6">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69256E">
              <w:rPr>
                <w:rFonts w:asciiTheme="majorBidi" w:eastAsia="Calibri" w:hAnsiTheme="majorBidi" w:cstheme="majorBidi"/>
                <w:color w:val="000000" w:themeColor="text1"/>
                <w:sz w:val="20"/>
                <w:szCs w:val="20"/>
                <w:lang w:eastAsia="en-US"/>
              </w:rPr>
              <w:t>Vendor to supply all the specified spare parts in the below attached file (as minimum):</w:t>
            </w:r>
          </w:p>
          <w:p w14:paraId="602663AD" w14:textId="2FAFFD8C" w:rsidR="002D4359" w:rsidRPr="00E72E6D" w:rsidRDefault="00CB08E8" w:rsidP="00F174AF">
            <w:pPr>
              <w:widowControl/>
              <w:wordWrap/>
              <w:adjustRightInd/>
              <w:spacing w:line="240" w:lineRule="auto"/>
              <w:jc w:val="center"/>
              <w:textAlignment w:val="auto"/>
              <w:rPr>
                <w:color w:val="000000"/>
                <w:sz w:val="20"/>
                <w:szCs w:val="20"/>
                <w:highlight w:val="yellow"/>
              </w:rPr>
            </w:pPr>
            <w:r w:rsidRPr="0069256E">
              <w:rPr>
                <w:rFonts w:asciiTheme="majorBidi" w:eastAsia="Calibri" w:hAnsiTheme="majorBidi" w:cstheme="majorBidi"/>
                <w:color w:val="0000FF"/>
                <w:sz w:val="20"/>
                <w:szCs w:val="20"/>
                <w:lang w:eastAsia="en-US" w:bidi="ar-SA"/>
              </w:rPr>
              <w:object w:dxaOrig="1530" w:dyaOrig="1001" w14:anchorId="27E9A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75pt;height:41.45pt" o:ole="">
                  <v:imagedata r:id="rId8" o:title=""/>
                </v:shape>
                <o:OLEObject Type="Embed" ProgID="Acrobat.Document.DC" ShapeID="_x0000_i1029" DrawAspect="Icon" ObjectID="_1705957124" r:id="rId9"/>
              </w:object>
            </w:r>
          </w:p>
        </w:tc>
        <w:tc>
          <w:tcPr>
            <w:tcW w:w="3060" w:type="dxa"/>
            <w:vAlign w:val="center"/>
          </w:tcPr>
          <w:p w14:paraId="3BCACD46" w14:textId="1DC71E00" w:rsidR="002D4359" w:rsidRPr="002D4359" w:rsidRDefault="0069256E" w:rsidP="002D4359">
            <w:pPr>
              <w:widowControl/>
              <w:wordWrap/>
              <w:adjustRightInd/>
              <w:spacing w:after="120" w:line="240" w:lineRule="auto"/>
              <w:ind w:left="360"/>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Please resend the attached document. </w:t>
            </w:r>
          </w:p>
        </w:tc>
        <w:tc>
          <w:tcPr>
            <w:tcW w:w="2970" w:type="dxa"/>
          </w:tcPr>
          <w:p w14:paraId="6E31BFB5" w14:textId="78C13A62" w:rsidR="002D4359" w:rsidRPr="002D4359" w:rsidRDefault="002D4359" w:rsidP="002D4359">
            <w:pPr>
              <w:widowControl/>
              <w:wordWrap/>
              <w:adjustRightInd/>
              <w:spacing w:after="120" w:line="240" w:lineRule="auto"/>
              <w:ind w:left="346"/>
              <w:jc w:val="left"/>
              <w:textAlignment w:val="auto"/>
              <w:rPr>
                <w:rFonts w:asciiTheme="majorBidi" w:eastAsia="Calibri" w:hAnsiTheme="majorBidi" w:cstheme="majorBidi"/>
                <w:color w:val="0000FF"/>
                <w:sz w:val="20"/>
                <w:szCs w:val="20"/>
                <w:lang w:eastAsia="en-US"/>
              </w:rPr>
            </w:pPr>
          </w:p>
        </w:tc>
        <w:tc>
          <w:tcPr>
            <w:tcW w:w="2837" w:type="dxa"/>
            <w:vAlign w:val="center"/>
          </w:tcPr>
          <w:p w14:paraId="05947553" w14:textId="60E37954" w:rsidR="002D4359" w:rsidRPr="00A502C7" w:rsidRDefault="002057E1" w:rsidP="004214BD">
            <w:pPr>
              <w:pStyle w:val="ListParagraph"/>
              <w:widowControl/>
              <w:wordWrap/>
              <w:adjustRightInd/>
              <w:spacing w:after="120" w:line="240" w:lineRule="auto"/>
              <w:ind w:left="346"/>
              <w:contextualSpacing w:val="0"/>
              <w:jc w:val="left"/>
              <w:textAlignment w:val="auto"/>
              <w:rPr>
                <w:rFonts w:asciiTheme="majorBidi" w:eastAsia="Calibri" w:hAnsiTheme="majorBidi" w:cstheme="majorBidi"/>
                <w:color w:val="0000FF"/>
                <w:sz w:val="20"/>
                <w:szCs w:val="20"/>
                <w:lang w:eastAsia="en-US"/>
              </w:rPr>
            </w:pPr>
            <w:r w:rsidRPr="004B7942">
              <w:rPr>
                <w:rFonts w:asciiTheme="majorBidi" w:eastAsia="Calibri" w:hAnsiTheme="majorBidi" w:cstheme="majorBidi"/>
                <w:color w:val="0000FF"/>
                <w:sz w:val="20"/>
                <w:szCs w:val="20"/>
                <w:lang w:eastAsia="en-US"/>
              </w:rPr>
              <w:t>TJ Confirmed</w:t>
            </w:r>
            <w:r>
              <w:rPr>
                <w:rFonts w:asciiTheme="majorBidi" w:eastAsia="Calibri" w:hAnsiTheme="majorBidi" w:cstheme="majorBidi"/>
                <w:color w:val="0000FF"/>
                <w:sz w:val="20"/>
                <w:szCs w:val="20"/>
                <w:lang w:eastAsia="en-US"/>
              </w:rPr>
              <w:t xml:space="preserve"> to follow Spare part list, Commissioning &amp; Special tools which would be sent separately by </w:t>
            </w:r>
            <w:proofErr w:type="spellStart"/>
            <w:r>
              <w:rPr>
                <w:rFonts w:asciiTheme="majorBidi" w:eastAsia="Calibri" w:hAnsiTheme="majorBidi" w:cstheme="majorBidi"/>
                <w:color w:val="0000FF"/>
                <w:sz w:val="20"/>
                <w:szCs w:val="20"/>
                <w:lang w:eastAsia="en-US"/>
              </w:rPr>
              <w:t>Hirgan</w:t>
            </w:r>
            <w:proofErr w:type="spellEnd"/>
            <w:r>
              <w:rPr>
                <w:rFonts w:asciiTheme="majorBidi" w:eastAsia="Calibri" w:hAnsiTheme="majorBidi" w:cstheme="majorBidi"/>
                <w:color w:val="0000FF"/>
                <w:sz w:val="20"/>
                <w:szCs w:val="20"/>
                <w:lang w:eastAsia="en-US"/>
              </w:rPr>
              <w:t xml:space="preserve"> (as per attachment)</w:t>
            </w:r>
            <w:r w:rsidRPr="004B7942">
              <w:rPr>
                <w:rFonts w:asciiTheme="majorBidi" w:eastAsia="Calibri" w:hAnsiTheme="majorBidi" w:cstheme="majorBidi"/>
                <w:color w:val="0000FF"/>
                <w:sz w:val="20"/>
                <w:szCs w:val="20"/>
                <w:lang w:eastAsia="en-US"/>
              </w:rPr>
              <w:t xml:space="preserve"> &amp; Closed.</w:t>
            </w:r>
          </w:p>
        </w:tc>
      </w:tr>
      <w:tr w:rsidR="004C351D" w:rsidRPr="000A788D" w14:paraId="21A95CE9" w14:textId="77777777" w:rsidTr="004B7942">
        <w:trPr>
          <w:trHeight w:val="1187"/>
          <w:jc w:val="center"/>
        </w:trPr>
        <w:tc>
          <w:tcPr>
            <w:tcW w:w="488" w:type="dxa"/>
            <w:vAlign w:val="center"/>
          </w:tcPr>
          <w:p w14:paraId="06A64D90" w14:textId="77777777" w:rsidR="004C351D" w:rsidRPr="004E60B0" w:rsidRDefault="004C351D"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4FA4EBA" w14:textId="042F2025" w:rsidR="004C351D" w:rsidRPr="004C351D" w:rsidRDefault="004C351D" w:rsidP="002D4359">
            <w:pPr>
              <w:widowControl/>
              <w:wordWrap/>
              <w:adjustRightInd/>
              <w:spacing w:line="240" w:lineRule="auto"/>
              <w:jc w:val="left"/>
              <w:textAlignment w:val="auto"/>
              <w:rPr>
                <w:b/>
                <w:bCs/>
                <w:color w:val="FF0000"/>
                <w:sz w:val="20"/>
                <w:szCs w:val="20"/>
                <w:highlight w:val="yellow"/>
              </w:rPr>
            </w:pPr>
            <w:r w:rsidRPr="004C351D">
              <w:rPr>
                <w:b/>
                <w:bCs/>
                <w:color w:val="FF0000"/>
                <w:sz w:val="20"/>
                <w:szCs w:val="20"/>
                <w:highlight w:val="yellow"/>
              </w:rPr>
              <w:t>New Item</w:t>
            </w:r>
          </w:p>
        </w:tc>
        <w:tc>
          <w:tcPr>
            <w:tcW w:w="4410" w:type="dxa"/>
            <w:vAlign w:val="center"/>
          </w:tcPr>
          <w:p w14:paraId="01AAFF01" w14:textId="77777777" w:rsidR="004C351D" w:rsidRPr="0069256E" w:rsidRDefault="004C351D" w:rsidP="00E334E6">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3060" w:type="dxa"/>
            <w:vAlign w:val="center"/>
          </w:tcPr>
          <w:p w14:paraId="18057D24" w14:textId="77777777" w:rsidR="004C351D" w:rsidRDefault="004C351D" w:rsidP="002D4359">
            <w:pPr>
              <w:widowControl/>
              <w:wordWrap/>
              <w:adjustRightInd/>
              <w:spacing w:after="120" w:line="240" w:lineRule="auto"/>
              <w:ind w:left="360"/>
              <w:jc w:val="left"/>
              <w:textAlignment w:val="auto"/>
              <w:rPr>
                <w:rFonts w:asciiTheme="majorBidi" w:eastAsia="Calibri" w:hAnsiTheme="majorBidi" w:cstheme="majorBidi"/>
                <w:color w:val="0000FF"/>
                <w:sz w:val="20"/>
                <w:szCs w:val="20"/>
                <w:lang w:eastAsia="en-US"/>
              </w:rPr>
            </w:pPr>
          </w:p>
        </w:tc>
        <w:tc>
          <w:tcPr>
            <w:tcW w:w="2970" w:type="dxa"/>
          </w:tcPr>
          <w:p w14:paraId="259E9544" w14:textId="77777777" w:rsidR="004C351D" w:rsidRPr="002D4359" w:rsidRDefault="004C351D" w:rsidP="002D4359">
            <w:pPr>
              <w:widowControl/>
              <w:wordWrap/>
              <w:adjustRightInd/>
              <w:spacing w:after="120" w:line="240" w:lineRule="auto"/>
              <w:ind w:left="346"/>
              <w:jc w:val="left"/>
              <w:textAlignment w:val="auto"/>
              <w:rPr>
                <w:rFonts w:asciiTheme="majorBidi" w:eastAsia="Calibri" w:hAnsiTheme="majorBidi" w:cstheme="majorBidi"/>
                <w:color w:val="0000FF"/>
                <w:sz w:val="20"/>
                <w:szCs w:val="20"/>
                <w:lang w:eastAsia="en-US"/>
              </w:rPr>
            </w:pPr>
          </w:p>
        </w:tc>
        <w:tc>
          <w:tcPr>
            <w:tcW w:w="2837" w:type="dxa"/>
            <w:vAlign w:val="center"/>
          </w:tcPr>
          <w:p w14:paraId="5DA465AD" w14:textId="77777777" w:rsidR="004C351D" w:rsidRPr="002057E1" w:rsidRDefault="004C351D" w:rsidP="002057E1">
            <w:pPr>
              <w:pStyle w:val="ListParagraph"/>
              <w:widowControl/>
              <w:wordWrap/>
              <w:adjustRightInd/>
              <w:spacing w:after="120" w:line="240" w:lineRule="auto"/>
              <w:ind w:left="346"/>
              <w:contextualSpacing w:val="0"/>
              <w:jc w:val="left"/>
              <w:textAlignment w:val="auto"/>
              <w:rPr>
                <w:rFonts w:asciiTheme="majorBidi" w:eastAsia="Calibri" w:hAnsiTheme="majorBidi" w:cstheme="majorBidi"/>
                <w:color w:val="0000FF"/>
                <w:sz w:val="20"/>
                <w:szCs w:val="20"/>
                <w:lang w:eastAsia="en-US"/>
              </w:rPr>
            </w:pPr>
            <w:r w:rsidRPr="002057E1">
              <w:rPr>
                <w:rFonts w:asciiTheme="majorBidi" w:eastAsia="Calibri" w:hAnsiTheme="majorBidi" w:cstheme="majorBidi"/>
                <w:color w:val="0000FF"/>
                <w:sz w:val="20"/>
                <w:szCs w:val="20"/>
                <w:lang w:eastAsia="en-US"/>
              </w:rPr>
              <w:t>Vendor confirmed to follow the MOP for sub vendor list. MOP will be sent as per attachment.</w:t>
            </w:r>
          </w:p>
          <w:p w14:paraId="06DD7837" w14:textId="77777777" w:rsidR="004C351D" w:rsidRPr="002057E1" w:rsidRDefault="004C351D" w:rsidP="002057E1">
            <w:pPr>
              <w:pStyle w:val="ListParagraph"/>
              <w:widowControl/>
              <w:wordWrap/>
              <w:adjustRightInd/>
              <w:spacing w:after="120" w:line="240" w:lineRule="auto"/>
              <w:ind w:left="346"/>
              <w:contextualSpacing w:val="0"/>
              <w:jc w:val="left"/>
              <w:textAlignment w:val="auto"/>
              <w:rPr>
                <w:rFonts w:asciiTheme="majorBidi" w:eastAsia="Calibri" w:hAnsiTheme="majorBidi" w:cstheme="majorBidi"/>
                <w:color w:val="0000FF"/>
                <w:sz w:val="20"/>
                <w:szCs w:val="20"/>
                <w:lang w:eastAsia="en-US"/>
              </w:rPr>
            </w:pPr>
            <w:r w:rsidRPr="002057E1">
              <w:rPr>
                <w:rFonts w:asciiTheme="majorBidi" w:eastAsia="Calibri" w:hAnsiTheme="majorBidi" w:cstheme="majorBidi"/>
                <w:color w:val="0000FF"/>
                <w:sz w:val="20"/>
                <w:szCs w:val="20"/>
                <w:lang w:eastAsia="en-US"/>
              </w:rPr>
              <w:t>Any cost impact of deviation from MOP list would be burden by vendor.</w:t>
            </w:r>
          </w:p>
          <w:p w14:paraId="4FD10B3F" w14:textId="7B284374" w:rsidR="004C351D" w:rsidRPr="00A502C7" w:rsidRDefault="004C351D" w:rsidP="002057E1">
            <w:pPr>
              <w:pStyle w:val="ListParagraph"/>
              <w:widowControl/>
              <w:wordWrap/>
              <w:adjustRightInd/>
              <w:spacing w:after="120" w:line="240" w:lineRule="auto"/>
              <w:ind w:left="346"/>
              <w:contextualSpacing w:val="0"/>
              <w:jc w:val="left"/>
              <w:textAlignment w:val="auto"/>
              <w:rPr>
                <w:rFonts w:asciiTheme="majorBidi" w:eastAsia="Calibri" w:hAnsiTheme="majorBidi" w:cstheme="majorBidi"/>
                <w:color w:val="0000FF"/>
                <w:sz w:val="20"/>
                <w:szCs w:val="20"/>
                <w:lang w:eastAsia="en-US"/>
              </w:rPr>
            </w:pPr>
          </w:p>
        </w:tc>
      </w:tr>
      <w:tr w:rsidR="00592E98" w:rsidRPr="000A788D" w14:paraId="57B16ED6" w14:textId="7ADF383C" w:rsidTr="004B7942">
        <w:trPr>
          <w:jc w:val="center"/>
        </w:trPr>
        <w:tc>
          <w:tcPr>
            <w:tcW w:w="16195" w:type="dxa"/>
            <w:gridSpan w:val="6"/>
            <w:shd w:val="clear" w:color="auto" w:fill="D9D9D9" w:themeFill="background1" w:themeFillShade="D9"/>
            <w:vAlign w:val="center"/>
          </w:tcPr>
          <w:p w14:paraId="607D47E9" w14:textId="7A251A0C" w:rsidR="00592E98" w:rsidRPr="00855404" w:rsidRDefault="00592E98" w:rsidP="00CB4376">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PROCESS </w:t>
            </w:r>
          </w:p>
        </w:tc>
      </w:tr>
      <w:tr w:rsidR="00D73AEE" w:rsidRPr="000A788D" w14:paraId="1C5EDBB6" w14:textId="080B6D60" w:rsidTr="004B7942">
        <w:trPr>
          <w:trHeight w:val="575"/>
          <w:jc w:val="center"/>
        </w:trPr>
        <w:tc>
          <w:tcPr>
            <w:tcW w:w="488" w:type="dxa"/>
            <w:shd w:val="clear" w:color="auto" w:fill="auto"/>
            <w:vAlign w:val="center"/>
          </w:tcPr>
          <w:p w14:paraId="22E38366" w14:textId="77777777"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0D34AA9D" w14:textId="5A3C3918" w:rsidR="00D73AEE" w:rsidRPr="006A5A5F" w:rsidRDefault="00D73AEE" w:rsidP="005236CA">
            <w:pPr>
              <w:tabs>
                <w:tab w:val="left" w:pos="395"/>
              </w:tabs>
              <w:wordWrap/>
              <w:autoSpaceDE w:val="0"/>
              <w:autoSpaceDN w:val="0"/>
              <w:spacing w:before="60" w:after="60" w:line="240" w:lineRule="auto"/>
              <w:jc w:val="center"/>
              <w:rPr>
                <w:rFonts w:eastAsia="SimSun"/>
                <w:b/>
                <w:bCs/>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3881F23F" w14:textId="79BB27EA" w:rsidR="00D73AEE" w:rsidRPr="0069256E"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69256E">
              <w:rPr>
                <w:rFonts w:asciiTheme="majorBidi" w:eastAsia="Calibri" w:hAnsiTheme="majorBidi" w:cstheme="majorBidi"/>
                <w:color w:val="000000" w:themeColor="text1"/>
                <w:sz w:val="20"/>
                <w:szCs w:val="20"/>
                <w:lang w:eastAsia="en-US"/>
              </w:rPr>
              <w:t>PFD &amp; H&amp;M shall be provided</w:t>
            </w:r>
          </w:p>
        </w:tc>
        <w:tc>
          <w:tcPr>
            <w:tcW w:w="3060" w:type="dxa"/>
            <w:shd w:val="clear" w:color="auto" w:fill="auto"/>
            <w:vAlign w:val="center"/>
          </w:tcPr>
          <w:p w14:paraId="6C3730FA" w14:textId="6F15A771" w:rsidR="00D73AEE" w:rsidRPr="00374171" w:rsidRDefault="00A31A1B" w:rsidP="00374171">
            <w:pPr>
              <w:widowControl/>
              <w:wordWrap/>
              <w:adjustRightInd/>
              <w:spacing w:line="240" w:lineRule="auto"/>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Confirmed, will be submitted after PO</w:t>
            </w:r>
          </w:p>
        </w:tc>
        <w:tc>
          <w:tcPr>
            <w:tcW w:w="2970" w:type="dxa"/>
          </w:tcPr>
          <w:p w14:paraId="7785F41D" w14:textId="7BD9287B" w:rsidR="00D73AEE" w:rsidRPr="004214BD" w:rsidRDefault="00D73AEE" w:rsidP="004214BD">
            <w:pPr>
              <w:tabs>
                <w:tab w:val="left" w:pos="395"/>
              </w:tabs>
              <w:wordWrap/>
              <w:autoSpaceDE w:val="0"/>
              <w:autoSpaceDN w:val="0"/>
              <w:spacing w:before="60" w:after="60" w:line="240" w:lineRule="auto"/>
              <w:jc w:val="left"/>
              <w:rPr>
                <w:rFonts w:eastAsia="SimSun"/>
                <w:sz w:val="20"/>
                <w:szCs w:val="20"/>
                <w:lang w:eastAsia="zh-CN"/>
              </w:rPr>
            </w:pPr>
          </w:p>
        </w:tc>
        <w:tc>
          <w:tcPr>
            <w:tcW w:w="2837" w:type="dxa"/>
            <w:vAlign w:val="center"/>
          </w:tcPr>
          <w:p w14:paraId="396FAB88" w14:textId="043FF3BE" w:rsidR="00904AD7" w:rsidRPr="00374171" w:rsidRDefault="00904AD7" w:rsidP="00904AD7">
            <w:pPr>
              <w:widowControl/>
              <w:wordWrap/>
              <w:adjustRightInd/>
              <w:spacing w:line="240" w:lineRule="auto"/>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to provide PFD, H&amp;MB by the next offer. (19 Feb)</w:t>
            </w:r>
          </w:p>
        </w:tc>
      </w:tr>
      <w:tr w:rsidR="00D73AEE" w:rsidRPr="000A788D" w14:paraId="072F9A79" w14:textId="0C1447F7" w:rsidTr="004B7942">
        <w:trPr>
          <w:trHeight w:val="530"/>
          <w:jc w:val="center"/>
        </w:trPr>
        <w:tc>
          <w:tcPr>
            <w:tcW w:w="488" w:type="dxa"/>
            <w:shd w:val="clear" w:color="auto" w:fill="auto"/>
            <w:vAlign w:val="center"/>
          </w:tcPr>
          <w:p w14:paraId="7E1F9660" w14:textId="73F8CB8D"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1CD8E919" w14:textId="7794B3C0" w:rsidR="00D73AEE" w:rsidRPr="006A5A5F" w:rsidRDefault="00D73AEE" w:rsidP="005236CA">
            <w:pPr>
              <w:tabs>
                <w:tab w:val="left" w:pos="395"/>
              </w:tabs>
              <w:wordWrap/>
              <w:autoSpaceDE w:val="0"/>
              <w:autoSpaceDN w:val="0"/>
              <w:spacing w:before="60" w:after="60" w:line="240" w:lineRule="auto"/>
              <w:jc w:val="center"/>
              <w:rPr>
                <w:rFonts w:eastAsia="SimSun"/>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48732040" w14:textId="1BF73D69" w:rsidR="00D73AEE" w:rsidRPr="0069256E"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69256E">
              <w:rPr>
                <w:rFonts w:asciiTheme="majorBidi" w:eastAsia="Calibri" w:hAnsiTheme="majorBidi" w:cstheme="majorBidi"/>
                <w:color w:val="000000" w:themeColor="text1"/>
                <w:sz w:val="20"/>
                <w:szCs w:val="20"/>
                <w:lang w:eastAsia="en-US"/>
              </w:rPr>
              <w:t xml:space="preserve">Equipment list shall be provided </w:t>
            </w:r>
          </w:p>
        </w:tc>
        <w:tc>
          <w:tcPr>
            <w:tcW w:w="3060" w:type="dxa"/>
            <w:shd w:val="clear" w:color="auto" w:fill="auto"/>
            <w:vAlign w:val="center"/>
          </w:tcPr>
          <w:p w14:paraId="03A90BA0" w14:textId="153893F5" w:rsidR="00D73AEE" w:rsidRPr="00A31A1B" w:rsidRDefault="00A31A1B"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r w:rsidRPr="00A31A1B">
              <w:rPr>
                <w:rFonts w:asciiTheme="minorHAnsi" w:eastAsia="Calibri" w:hAnsiTheme="minorHAnsi" w:cstheme="minorBidi"/>
                <w:color w:val="0000FF"/>
                <w:sz w:val="24"/>
                <w:szCs w:val="24"/>
                <w:lang w:eastAsia="en-US"/>
              </w:rPr>
              <w:t>Confirmed, please refer to the attached file.</w:t>
            </w:r>
          </w:p>
        </w:tc>
        <w:tc>
          <w:tcPr>
            <w:tcW w:w="2970" w:type="dxa"/>
          </w:tcPr>
          <w:p w14:paraId="4C583619" w14:textId="77777777" w:rsidR="00D73AEE" w:rsidRDefault="00D73AEE" w:rsidP="005236CA">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837" w:type="dxa"/>
            <w:vAlign w:val="center"/>
          </w:tcPr>
          <w:p w14:paraId="0119941E" w14:textId="61CB515D" w:rsidR="00D73AEE" w:rsidRPr="00904AD7" w:rsidRDefault="00904AD7" w:rsidP="00904AD7">
            <w:pPr>
              <w:widowControl/>
              <w:wordWrap/>
              <w:adjustRightInd/>
              <w:spacing w:line="240" w:lineRule="auto"/>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D73AEE" w:rsidRPr="000A788D" w14:paraId="01409838" w14:textId="4D53FE04" w:rsidTr="004B7942">
        <w:trPr>
          <w:trHeight w:val="962"/>
          <w:jc w:val="center"/>
        </w:trPr>
        <w:tc>
          <w:tcPr>
            <w:tcW w:w="488" w:type="dxa"/>
            <w:shd w:val="clear" w:color="auto" w:fill="auto"/>
            <w:vAlign w:val="center"/>
          </w:tcPr>
          <w:p w14:paraId="4845C0EA" w14:textId="77777777"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3706AA40" w14:textId="065E38FB" w:rsidR="00D73AEE" w:rsidRPr="00D73AEE" w:rsidRDefault="00D73AEE" w:rsidP="00D73AEE">
            <w:pPr>
              <w:widowControl/>
              <w:wordWrap/>
              <w:adjustRightInd/>
              <w:spacing w:line="240" w:lineRule="auto"/>
              <w:jc w:val="left"/>
              <w:textAlignment w:val="auto"/>
              <w:rPr>
                <w:b/>
                <w:bCs/>
                <w:color w:val="000000"/>
                <w:sz w:val="20"/>
                <w:szCs w:val="20"/>
              </w:rPr>
            </w:pPr>
            <w:r w:rsidRPr="00D73AEE">
              <w:rPr>
                <w:b/>
                <w:bCs/>
                <w:color w:val="000000"/>
                <w:sz w:val="20"/>
                <w:szCs w:val="20"/>
              </w:rPr>
              <w:t>3. PROCESS DESIGN</w:t>
            </w:r>
          </w:p>
        </w:tc>
        <w:tc>
          <w:tcPr>
            <w:tcW w:w="4410" w:type="dxa"/>
            <w:tcBorders>
              <w:top w:val="single" w:sz="4" w:space="0" w:color="000000"/>
              <w:left w:val="single" w:sz="4" w:space="0" w:color="000000"/>
              <w:bottom w:val="single" w:sz="4" w:space="0" w:color="000000"/>
              <w:right w:val="single" w:sz="4" w:space="0" w:color="000000"/>
            </w:tcBorders>
            <w:vAlign w:val="center"/>
          </w:tcPr>
          <w:p w14:paraId="15BE198B" w14:textId="07F8A363" w:rsidR="00D73AEE" w:rsidRPr="00D73AEE"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D73AEE">
              <w:rPr>
                <w:rFonts w:asciiTheme="majorBidi" w:eastAsia="Calibri" w:hAnsiTheme="majorBidi" w:cstheme="majorBidi"/>
                <w:color w:val="000000" w:themeColor="text1"/>
                <w:sz w:val="20"/>
                <w:szCs w:val="20"/>
                <w:lang w:eastAsia="en-US"/>
              </w:rPr>
              <w:t xml:space="preserve">, The maximum concentration of water in the dry gas at the outlet of the gas dehydration package calculated based on Dew Point equal to 5 °C (determined according to 10 degrees distance from minimum operating temperature) and the result is that 11.63 </w:t>
            </w:r>
            <w:proofErr w:type="spellStart"/>
            <w:r w:rsidRPr="00D73AEE">
              <w:rPr>
                <w:rFonts w:asciiTheme="majorBidi" w:eastAsia="Calibri" w:hAnsiTheme="majorBidi" w:cstheme="majorBidi"/>
                <w:color w:val="000000" w:themeColor="text1"/>
                <w:sz w:val="20"/>
                <w:szCs w:val="20"/>
                <w:lang w:eastAsia="en-US"/>
              </w:rPr>
              <w:t>Ib</w:t>
            </w:r>
            <w:proofErr w:type="spellEnd"/>
            <w:r w:rsidRPr="00D73AEE">
              <w:rPr>
                <w:rFonts w:asciiTheme="majorBidi" w:eastAsia="Calibri" w:hAnsiTheme="majorBidi" w:cstheme="majorBidi"/>
                <w:color w:val="000000" w:themeColor="text1"/>
                <w:sz w:val="20"/>
                <w:szCs w:val="20"/>
                <w:lang w:eastAsia="en-US"/>
              </w:rPr>
              <w:t xml:space="preserve">/MMSCF in winter case and 11.43 </w:t>
            </w:r>
            <w:proofErr w:type="spellStart"/>
            <w:r w:rsidRPr="00D73AEE">
              <w:rPr>
                <w:rFonts w:asciiTheme="majorBidi" w:eastAsia="Calibri" w:hAnsiTheme="majorBidi" w:cstheme="majorBidi"/>
                <w:color w:val="000000" w:themeColor="text1"/>
                <w:sz w:val="20"/>
                <w:szCs w:val="20"/>
                <w:lang w:eastAsia="en-US"/>
              </w:rPr>
              <w:t>Ib</w:t>
            </w:r>
            <w:proofErr w:type="spellEnd"/>
            <w:r w:rsidRPr="00D73AEE">
              <w:rPr>
                <w:rFonts w:asciiTheme="majorBidi" w:eastAsia="Calibri" w:hAnsiTheme="majorBidi" w:cstheme="majorBidi"/>
                <w:color w:val="000000" w:themeColor="text1"/>
                <w:sz w:val="20"/>
                <w:szCs w:val="20"/>
                <w:lang w:eastAsia="en-US"/>
              </w:rPr>
              <w:t>/MMSCF in summer case.</w:t>
            </w:r>
          </w:p>
        </w:tc>
        <w:tc>
          <w:tcPr>
            <w:tcW w:w="3060" w:type="dxa"/>
            <w:shd w:val="clear" w:color="auto" w:fill="auto"/>
            <w:vAlign w:val="center"/>
          </w:tcPr>
          <w:p w14:paraId="38E69721" w14:textId="58F97D7E" w:rsidR="00D73AEE" w:rsidRPr="003B70C1" w:rsidRDefault="003B70C1" w:rsidP="005236CA">
            <w:pPr>
              <w:widowControl/>
              <w:wordWrap/>
              <w:adjustRightInd/>
              <w:spacing w:line="240" w:lineRule="auto"/>
              <w:jc w:val="left"/>
              <w:textAlignment w:val="auto"/>
              <w:rPr>
                <w:rFonts w:asciiTheme="majorBidi" w:eastAsia="Calibri" w:hAnsiTheme="majorBidi" w:cstheme="majorBidi"/>
                <w:color w:val="0000FF"/>
                <w:sz w:val="24"/>
                <w:szCs w:val="24"/>
                <w:lang w:eastAsia="en-US"/>
              </w:rPr>
            </w:pPr>
            <w:r w:rsidRPr="003B70C1">
              <w:rPr>
                <w:rFonts w:asciiTheme="majorBidi" w:eastAsia="Calibri" w:hAnsiTheme="majorBidi" w:cstheme="majorBidi"/>
                <w:color w:val="0000FF"/>
                <w:sz w:val="24"/>
                <w:szCs w:val="24"/>
                <w:lang w:eastAsia="en-US"/>
              </w:rPr>
              <w:t>Confirmed</w:t>
            </w:r>
          </w:p>
        </w:tc>
        <w:tc>
          <w:tcPr>
            <w:tcW w:w="2970" w:type="dxa"/>
          </w:tcPr>
          <w:p w14:paraId="414F7443" w14:textId="77777777" w:rsidR="00D73AEE" w:rsidRDefault="00D73AE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2A44C55C" w14:textId="783751A5" w:rsidR="00D73AEE" w:rsidRDefault="00904AD7" w:rsidP="00904AD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D73AEE" w:rsidRPr="000A788D" w14:paraId="32259EB2" w14:textId="2B541A90" w:rsidTr="004B7942">
        <w:trPr>
          <w:trHeight w:val="710"/>
          <w:jc w:val="center"/>
        </w:trPr>
        <w:tc>
          <w:tcPr>
            <w:tcW w:w="488" w:type="dxa"/>
            <w:shd w:val="clear" w:color="auto" w:fill="auto"/>
            <w:vAlign w:val="center"/>
          </w:tcPr>
          <w:p w14:paraId="261C5DE8" w14:textId="77777777"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294B64A7" w14:textId="67BCB552" w:rsidR="00D73AEE" w:rsidRPr="00D73AEE" w:rsidRDefault="00D73AEE" w:rsidP="00D73AEE">
            <w:pPr>
              <w:widowControl/>
              <w:wordWrap/>
              <w:adjustRightInd/>
              <w:spacing w:line="240" w:lineRule="auto"/>
              <w:jc w:val="left"/>
              <w:textAlignment w:val="auto"/>
              <w:rPr>
                <w:b/>
                <w:bCs/>
                <w:color w:val="000000"/>
                <w:sz w:val="20"/>
                <w:szCs w:val="20"/>
              </w:rPr>
            </w:pPr>
            <w:r w:rsidRPr="00D73AEE">
              <w:rPr>
                <w:b/>
                <w:bCs/>
                <w:color w:val="000000"/>
                <w:sz w:val="20"/>
                <w:szCs w:val="20"/>
              </w:rPr>
              <w:t>3.2. Process Description</w:t>
            </w:r>
          </w:p>
        </w:tc>
        <w:tc>
          <w:tcPr>
            <w:tcW w:w="4410" w:type="dxa"/>
            <w:tcBorders>
              <w:top w:val="single" w:sz="4" w:space="0" w:color="000000"/>
              <w:left w:val="single" w:sz="4" w:space="0" w:color="000000"/>
              <w:bottom w:val="single" w:sz="4" w:space="0" w:color="000000"/>
              <w:right w:val="single" w:sz="4" w:space="0" w:color="000000"/>
            </w:tcBorders>
            <w:vAlign w:val="center"/>
          </w:tcPr>
          <w:p w14:paraId="4C6111B4" w14:textId="0E47668F" w:rsidR="00D73AEE" w:rsidRPr="00D73AEE"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bookmarkStart w:id="0" w:name="_Hlk94449764"/>
            <w:r w:rsidRPr="00D73AEE">
              <w:rPr>
                <w:rFonts w:asciiTheme="majorBidi" w:eastAsia="Calibri" w:hAnsiTheme="majorBidi" w:cstheme="majorBidi"/>
                <w:color w:val="000000" w:themeColor="text1"/>
                <w:sz w:val="20"/>
                <w:szCs w:val="20"/>
                <w:lang w:eastAsia="en-US"/>
              </w:rPr>
              <w:t>Normal flare header back pressure is 0.5 bar gage</w:t>
            </w:r>
            <w:r w:rsidRPr="00D73AEE">
              <w:rPr>
                <w:rFonts w:asciiTheme="majorBidi" w:eastAsia="Calibri" w:hAnsiTheme="majorBidi" w:cstheme="majorBidi"/>
                <w:color w:val="000000" w:themeColor="text1"/>
                <w:sz w:val="20"/>
                <w:szCs w:val="20"/>
                <w:rtl/>
                <w:lang w:eastAsia="en-US"/>
              </w:rPr>
              <w:t xml:space="preserve"> </w:t>
            </w:r>
            <w:r>
              <w:rPr>
                <w:rFonts w:asciiTheme="majorBidi" w:eastAsia="Calibri" w:hAnsiTheme="majorBidi" w:cstheme="majorBidi"/>
                <w:color w:val="000000" w:themeColor="text1"/>
                <w:sz w:val="20"/>
                <w:szCs w:val="20"/>
                <w:lang w:eastAsia="en-US"/>
              </w:rPr>
              <w:t xml:space="preserve">.Therefore, add </w:t>
            </w:r>
            <w:r w:rsidRPr="00D73AEE">
              <w:rPr>
                <w:rFonts w:asciiTheme="majorBidi" w:eastAsia="Calibri" w:hAnsiTheme="majorBidi" w:cstheme="majorBidi"/>
                <w:color w:val="000000" w:themeColor="text1"/>
                <w:sz w:val="20"/>
                <w:szCs w:val="20"/>
                <w:lang w:eastAsia="en-US"/>
              </w:rPr>
              <w:t>ejector if needed</w:t>
            </w:r>
            <w:bookmarkEnd w:id="0"/>
            <w:r w:rsidRPr="00D73AEE">
              <w:rPr>
                <w:rFonts w:asciiTheme="majorBidi" w:eastAsia="Calibri" w:hAnsiTheme="majorBidi" w:cstheme="majorBidi"/>
                <w:color w:val="000000" w:themeColor="text1"/>
                <w:sz w:val="20"/>
                <w:szCs w:val="20"/>
                <w:lang w:eastAsia="en-US"/>
              </w:rPr>
              <w:t>.</w:t>
            </w:r>
          </w:p>
        </w:tc>
        <w:tc>
          <w:tcPr>
            <w:tcW w:w="3060" w:type="dxa"/>
            <w:shd w:val="clear" w:color="auto" w:fill="auto"/>
            <w:vAlign w:val="center"/>
          </w:tcPr>
          <w:p w14:paraId="42F0FCF8" w14:textId="27E64510" w:rsidR="00D73AEE" w:rsidRPr="000D7DB3" w:rsidRDefault="000D7DB3"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r w:rsidRPr="000D7DB3">
              <w:rPr>
                <w:rFonts w:asciiTheme="minorHAnsi" w:eastAsia="Calibri" w:hAnsiTheme="minorHAnsi" w:cstheme="minorBidi"/>
                <w:color w:val="0000FF"/>
                <w:sz w:val="24"/>
                <w:szCs w:val="24"/>
                <w:lang w:eastAsia="en-US"/>
              </w:rPr>
              <w:t>Confirmed</w:t>
            </w:r>
          </w:p>
        </w:tc>
        <w:tc>
          <w:tcPr>
            <w:tcW w:w="2970" w:type="dxa"/>
          </w:tcPr>
          <w:p w14:paraId="5270F355" w14:textId="77777777" w:rsidR="00D73AEE" w:rsidRDefault="00D73AE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48BCC5F" w14:textId="41B4655D" w:rsidR="00D73AEE" w:rsidRDefault="0011146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40CA3FC6" w14:textId="77777777" w:rsidTr="004B7942">
        <w:trPr>
          <w:trHeight w:val="548"/>
          <w:jc w:val="center"/>
        </w:trPr>
        <w:tc>
          <w:tcPr>
            <w:tcW w:w="488" w:type="dxa"/>
            <w:shd w:val="clear" w:color="auto" w:fill="auto"/>
            <w:vAlign w:val="center"/>
          </w:tcPr>
          <w:p w14:paraId="6B1E057F" w14:textId="77777777"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79C5C1E2" w14:textId="77777777" w:rsidR="00D73AEE" w:rsidRPr="006A5A5F" w:rsidRDefault="00D73AEE" w:rsidP="005236CA">
            <w:pPr>
              <w:tabs>
                <w:tab w:val="left" w:pos="395"/>
              </w:tabs>
              <w:wordWrap/>
              <w:autoSpaceDE w:val="0"/>
              <w:autoSpaceDN w:val="0"/>
              <w:spacing w:before="60" w:after="60" w:line="240" w:lineRule="auto"/>
              <w:jc w:val="center"/>
              <w:rPr>
                <w:rFonts w:eastAsia="SimSun"/>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32ABF8E8" w14:textId="09F52206" w:rsidR="00D73AEE" w:rsidRPr="00D73AEE"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D73AEE">
              <w:rPr>
                <w:rFonts w:asciiTheme="majorBidi" w:eastAsia="Calibri" w:hAnsiTheme="majorBidi" w:cstheme="majorBidi"/>
                <w:color w:val="000000" w:themeColor="text1"/>
                <w:sz w:val="20"/>
                <w:szCs w:val="20"/>
                <w:lang w:eastAsia="en-US"/>
              </w:rPr>
              <w:t>please revise base on last revision of design basis</w:t>
            </w:r>
          </w:p>
        </w:tc>
        <w:tc>
          <w:tcPr>
            <w:tcW w:w="3060" w:type="dxa"/>
            <w:shd w:val="clear" w:color="auto" w:fill="auto"/>
            <w:vAlign w:val="center"/>
          </w:tcPr>
          <w:p w14:paraId="0A78B53A" w14:textId="7A8E657A" w:rsidR="00D73AEE" w:rsidRPr="000D7DB3" w:rsidRDefault="000D7DB3"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r w:rsidRPr="000D7DB3">
              <w:rPr>
                <w:rFonts w:asciiTheme="minorHAnsi" w:eastAsia="Calibri" w:hAnsiTheme="minorHAnsi" w:cstheme="minorBidi"/>
                <w:color w:val="0000FF"/>
                <w:sz w:val="24"/>
                <w:szCs w:val="24"/>
                <w:lang w:eastAsia="en-US"/>
              </w:rPr>
              <w:t>Confirmed</w:t>
            </w:r>
          </w:p>
        </w:tc>
        <w:tc>
          <w:tcPr>
            <w:tcW w:w="2970" w:type="dxa"/>
          </w:tcPr>
          <w:p w14:paraId="53CD167C" w14:textId="77777777" w:rsidR="00D73AEE" w:rsidRDefault="00D73AE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DE47786" w14:textId="39F364A3" w:rsidR="00D73AEE" w:rsidRDefault="0011146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D73AEE" w:rsidRPr="000A788D" w14:paraId="35518EAE" w14:textId="77777777" w:rsidTr="004B7942">
        <w:trPr>
          <w:trHeight w:val="332"/>
          <w:jc w:val="center"/>
        </w:trPr>
        <w:tc>
          <w:tcPr>
            <w:tcW w:w="488" w:type="dxa"/>
            <w:shd w:val="clear" w:color="auto" w:fill="auto"/>
            <w:vAlign w:val="center"/>
          </w:tcPr>
          <w:p w14:paraId="29FD5E95" w14:textId="77777777"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782230D3" w14:textId="77777777" w:rsidR="00D73AEE" w:rsidRPr="006A5A5F" w:rsidRDefault="00D73AEE" w:rsidP="005236CA">
            <w:pPr>
              <w:tabs>
                <w:tab w:val="left" w:pos="395"/>
              </w:tabs>
              <w:wordWrap/>
              <w:autoSpaceDE w:val="0"/>
              <w:autoSpaceDN w:val="0"/>
              <w:spacing w:before="60" w:after="60" w:line="240" w:lineRule="auto"/>
              <w:jc w:val="center"/>
              <w:rPr>
                <w:rFonts w:eastAsia="SimSun"/>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52B7FF6B" w14:textId="1C26F90E" w:rsidR="00D73AEE" w:rsidRPr="00A31A1B"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A31A1B">
              <w:rPr>
                <w:rFonts w:asciiTheme="majorBidi" w:eastAsia="Calibri" w:hAnsiTheme="majorBidi" w:cstheme="majorBidi"/>
                <w:color w:val="000000" w:themeColor="text1"/>
                <w:sz w:val="20"/>
                <w:szCs w:val="20"/>
                <w:lang w:eastAsia="en-US"/>
              </w:rPr>
              <w:t>Please specified make up flow rate.</w:t>
            </w:r>
          </w:p>
        </w:tc>
        <w:tc>
          <w:tcPr>
            <w:tcW w:w="3060" w:type="dxa"/>
            <w:shd w:val="clear" w:color="auto" w:fill="auto"/>
            <w:vAlign w:val="center"/>
          </w:tcPr>
          <w:p w14:paraId="77CE93F2" w14:textId="0BC798B7" w:rsidR="00D73AEE" w:rsidRPr="000D7DB3" w:rsidRDefault="00F65EF2"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r>
              <w:rPr>
                <w:rFonts w:asciiTheme="minorHAnsi" w:eastAsia="Calibri" w:hAnsiTheme="minorHAnsi" w:cstheme="minorBidi"/>
                <w:color w:val="0000FF"/>
                <w:sz w:val="24"/>
                <w:szCs w:val="24"/>
                <w:lang w:eastAsia="en-US"/>
              </w:rPr>
              <w:t>Confirmed, detail design will be submitted after PO.</w:t>
            </w:r>
          </w:p>
        </w:tc>
        <w:tc>
          <w:tcPr>
            <w:tcW w:w="2970" w:type="dxa"/>
          </w:tcPr>
          <w:p w14:paraId="4B0E9037" w14:textId="77777777" w:rsidR="00D73AEE" w:rsidRDefault="00D73AE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08BF7E01" w14:textId="49688A6B" w:rsidR="00D73AEE" w:rsidRDefault="0011146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D73AEE" w:rsidRPr="000A788D" w14:paraId="390F51F8" w14:textId="77777777" w:rsidTr="004B7942">
        <w:trPr>
          <w:trHeight w:val="602"/>
          <w:jc w:val="center"/>
        </w:trPr>
        <w:tc>
          <w:tcPr>
            <w:tcW w:w="488" w:type="dxa"/>
            <w:shd w:val="clear" w:color="auto" w:fill="auto"/>
            <w:vAlign w:val="center"/>
          </w:tcPr>
          <w:p w14:paraId="1F6FF3A7" w14:textId="77777777"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24E32303" w14:textId="780B85A0" w:rsidR="00D73AEE" w:rsidRPr="00D73AEE" w:rsidRDefault="00D73AEE" w:rsidP="00D73AEE">
            <w:pPr>
              <w:widowControl/>
              <w:wordWrap/>
              <w:adjustRightInd/>
              <w:spacing w:line="240" w:lineRule="auto"/>
              <w:jc w:val="left"/>
              <w:textAlignment w:val="auto"/>
              <w:rPr>
                <w:b/>
                <w:bCs/>
                <w:color w:val="000000"/>
                <w:sz w:val="20"/>
                <w:szCs w:val="20"/>
              </w:rPr>
            </w:pPr>
            <w:r w:rsidRPr="00D73AEE">
              <w:rPr>
                <w:b/>
                <w:bCs/>
                <w:color w:val="000000"/>
                <w:sz w:val="20"/>
                <w:szCs w:val="20"/>
              </w:rPr>
              <w:t>2.5. Site Conditions &amp; Location</w:t>
            </w:r>
          </w:p>
        </w:tc>
        <w:tc>
          <w:tcPr>
            <w:tcW w:w="4410" w:type="dxa"/>
            <w:tcBorders>
              <w:top w:val="single" w:sz="4" w:space="0" w:color="000000"/>
              <w:left w:val="single" w:sz="4" w:space="0" w:color="000000"/>
              <w:bottom w:val="single" w:sz="4" w:space="0" w:color="000000"/>
              <w:right w:val="single" w:sz="4" w:space="0" w:color="000000"/>
            </w:tcBorders>
            <w:vAlign w:val="center"/>
          </w:tcPr>
          <w:p w14:paraId="38C2FFA9" w14:textId="05669F1D" w:rsidR="00D73AEE" w:rsidRPr="00A31A1B"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A31A1B">
              <w:rPr>
                <w:rFonts w:asciiTheme="majorBidi" w:eastAsia="Calibri" w:hAnsiTheme="majorBidi" w:cstheme="majorBidi"/>
                <w:color w:val="000000" w:themeColor="text1"/>
                <w:sz w:val="20"/>
                <w:szCs w:val="20"/>
                <w:lang w:eastAsia="en-US"/>
              </w:rPr>
              <w:t>Please revised base on last revision of project design basis.</w:t>
            </w:r>
          </w:p>
        </w:tc>
        <w:tc>
          <w:tcPr>
            <w:tcW w:w="3060" w:type="dxa"/>
            <w:shd w:val="clear" w:color="auto" w:fill="auto"/>
            <w:vAlign w:val="center"/>
          </w:tcPr>
          <w:p w14:paraId="2BD6BA82" w14:textId="5E924CA9" w:rsidR="00D73AEE" w:rsidRPr="000D7DB3" w:rsidRDefault="000D7DB3"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r w:rsidRPr="000D7DB3">
              <w:rPr>
                <w:rFonts w:asciiTheme="minorHAnsi" w:eastAsia="Calibri" w:hAnsiTheme="minorHAnsi" w:cstheme="minorBidi"/>
                <w:color w:val="0000FF"/>
                <w:sz w:val="24"/>
                <w:szCs w:val="24"/>
                <w:lang w:eastAsia="en-US"/>
              </w:rPr>
              <w:t>Confirmed</w:t>
            </w:r>
          </w:p>
        </w:tc>
        <w:tc>
          <w:tcPr>
            <w:tcW w:w="2970" w:type="dxa"/>
          </w:tcPr>
          <w:p w14:paraId="67BDC4F9" w14:textId="77777777" w:rsidR="00D73AEE" w:rsidRDefault="00D73AE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63A63B0" w14:textId="4A931678" w:rsidR="00D73AEE" w:rsidRDefault="0011146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D73AEE" w:rsidRPr="000A788D" w14:paraId="469BEDF0" w14:textId="77777777" w:rsidTr="004B7942">
        <w:trPr>
          <w:trHeight w:val="980"/>
          <w:jc w:val="center"/>
        </w:trPr>
        <w:tc>
          <w:tcPr>
            <w:tcW w:w="488" w:type="dxa"/>
            <w:shd w:val="clear" w:color="auto" w:fill="auto"/>
            <w:vAlign w:val="center"/>
          </w:tcPr>
          <w:p w14:paraId="1BC87AD3" w14:textId="77777777" w:rsidR="00D73AEE" w:rsidRPr="004E60B0" w:rsidRDefault="00D73AEE"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751CC16C" w14:textId="6D123B5D" w:rsidR="00D73AEE" w:rsidRPr="00D73AEE" w:rsidRDefault="00D73AEE" w:rsidP="00D73AEE">
            <w:pPr>
              <w:widowControl/>
              <w:wordWrap/>
              <w:adjustRightInd/>
              <w:spacing w:line="240" w:lineRule="auto"/>
              <w:jc w:val="left"/>
              <w:textAlignment w:val="auto"/>
              <w:rPr>
                <w:b/>
                <w:bCs/>
                <w:color w:val="000000"/>
                <w:sz w:val="20"/>
                <w:szCs w:val="20"/>
              </w:rPr>
            </w:pPr>
            <w:r w:rsidRPr="00D73AEE">
              <w:rPr>
                <w:b/>
                <w:bCs/>
                <w:color w:val="000000"/>
                <w:sz w:val="20"/>
                <w:szCs w:val="20"/>
              </w:rPr>
              <w:t>2.4.2. Fuel Gas</w:t>
            </w:r>
          </w:p>
        </w:tc>
        <w:tc>
          <w:tcPr>
            <w:tcW w:w="4410" w:type="dxa"/>
            <w:tcBorders>
              <w:top w:val="single" w:sz="4" w:space="0" w:color="000000"/>
              <w:left w:val="single" w:sz="4" w:space="0" w:color="000000"/>
              <w:bottom w:val="single" w:sz="4" w:space="0" w:color="000000"/>
              <w:right w:val="single" w:sz="4" w:space="0" w:color="000000"/>
            </w:tcBorders>
            <w:vAlign w:val="center"/>
          </w:tcPr>
          <w:p w14:paraId="6B354517" w14:textId="4CF2D082" w:rsidR="00D73AEE" w:rsidRPr="00A31A1B" w:rsidRDefault="00D73AEE"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A31A1B">
              <w:rPr>
                <w:rFonts w:asciiTheme="majorBidi" w:eastAsia="Calibri" w:hAnsiTheme="majorBidi" w:cstheme="majorBidi"/>
                <w:color w:val="000000" w:themeColor="text1"/>
                <w:sz w:val="20"/>
                <w:szCs w:val="20"/>
                <w:lang w:eastAsia="en-US"/>
              </w:rPr>
              <w:t xml:space="preserve">Operating pressure on fuel gas header is 4.5 </w:t>
            </w:r>
            <w:proofErr w:type="spellStart"/>
            <w:r w:rsidRPr="00A31A1B">
              <w:rPr>
                <w:rFonts w:asciiTheme="majorBidi" w:eastAsia="Calibri" w:hAnsiTheme="majorBidi" w:cstheme="majorBidi"/>
                <w:color w:val="000000" w:themeColor="text1"/>
                <w:sz w:val="20"/>
                <w:szCs w:val="20"/>
                <w:lang w:eastAsia="en-US"/>
              </w:rPr>
              <w:t>barg</w:t>
            </w:r>
            <w:proofErr w:type="spellEnd"/>
          </w:p>
        </w:tc>
        <w:tc>
          <w:tcPr>
            <w:tcW w:w="3060" w:type="dxa"/>
            <w:shd w:val="clear" w:color="auto" w:fill="auto"/>
            <w:vAlign w:val="center"/>
          </w:tcPr>
          <w:p w14:paraId="75A8831B" w14:textId="4FC23C9C" w:rsidR="00D73AEE" w:rsidRPr="000D7DB3" w:rsidRDefault="000D7DB3"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r w:rsidRPr="000D7DB3">
              <w:rPr>
                <w:rFonts w:asciiTheme="minorHAnsi" w:eastAsia="Calibri" w:hAnsiTheme="minorHAnsi" w:cstheme="minorBidi"/>
                <w:color w:val="0000FF"/>
                <w:sz w:val="24"/>
                <w:szCs w:val="24"/>
                <w:lang w:eastAsia="en-US"/>
              </w:rPr>
              <w:t>Confirmed</w:t>
            </w:r>
          </w:p>
        </w:tc>
        <w:tc>
          <w:tcPr>
            <w:tcW w:w="2970" w:type="dxa"/>
          </w:tcPr>
          <w:p w14:paraId="5CBA9778" w14:textId="77777777" w:rsidR="00D73AEE" w:rsidRDefault="00D73AE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D51CFC0" w14:textId="07D1CD24" w:rsidR="00D73AEE" w:rsidRDefault="0011146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676925" w:rsidRPr="000A788D" w14:paraId="38C08734" w14:textId="77777777" w:rsidTr="004B7942">
        <w:trPr>
          <w:trHeight w:val="980"/>
          <w:jc w:val="center"/>
        </w:trPr>
        <w:tc>
          <w:tcPr>
            <w:tcW w:w="488" w:type="dxa"/>
            <w:shd w:val="clear" w:color="auto" w:fill="auto"/>
            <w:vAlign w:val="center"/>
          </w:tcPr>
          <w:p w14:paraId="59B278DC" w14:textId="77777777" w:rsidR="00676925" w:rsidRPr="004E60B0" w:rsidRDefault="00676925"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6C48BC73" w14:textId="77777777" w:rsidR="00676925" w:rsidRDefault="00676925" w:rsidP="00D73AEE">
            <w:pPr>
              <w:widowControl/>
              <w:wordWrap/>
              <w:adjustRightInd/>
              <w:spacing w:line="240" w:lineRule="auto"/>
              <w:jc w:val="left"/>
              <w:textAlignment w:val="auto"/>
              <w:rPr>
                <w:b/>
                <w:bCs/>
                <w:color w:val="000000"/>
                <w:sz w:val="20"/>
                <w:szCs w:val="20"/>
              </w:rPr>
            </w:pPr>
            <w:r w:rsidRPr="00676925">
              <w:rPr>
                <w:b/>
                <w:bCs/>
                <w:color w:val="000000"/>
                <w:sz w:val="20"/>
                <w:szCs w:val="20"/>
                <w:highlight w:val="yellow"/>
              </w:rPr>
              <w:t>New item</w:t>
            </w:r>
          </w:p>
          <w:p w14:paraId="2ED37168" w14:textId="0D2F5215" w:rsidR="00676925" w:rsidRPr="00111463" w:rsidRDefault="00676925" w:rsidP="00D73AEE">
            <w:pPr>
              <w:widowControl/>
              <w:wordWrap/>
              <w:adjustRightInd/>
              <w:spacing w:line="240" w:lineRule="auto"/>
              <w:jc w:val="left"/>
              <w:textAlignment w:val="auto"/>
              <w:rPr>
                <w:b/>
                <w:bCs/>
                <w:sz w:val="20"/>
                <w:szCs w:val="20"/>
              </w:rPr>
            </w:pPr>
            <w:r w:rsidRPr="00111463">
              <w:rPr>
                <w:b/>
                <w:bCs/>
                <w:sz w:val="20"/>
                <w:szCs w:val="20"/>
              </w:rPr>
              <w:t>Native files</w:t>
            </w:r>
          </w:p>
        </w:tc>
        <w:tc>
          <w:tcPr>
            <w:tcW w:w="4410" w:type="dxa"/>
            <w:tcBorders>
              <w:top w:val="single" w:sz="4" w:space="0" w:color="000000"/>
              <w:left w:val="single" w:sz="4" w:space="0" w:color="000000"/>
              <w:bottom w:val="single" w:sz="4" w:space="0" w:color="000000"/>
              <w:right w:val="single" w:sz="4" w:space="0" w:color="000000"/>
            </w:tcBorders>
            <w:vAlign w:val="center"/>
          </w:tcPr>
          <w:p w14:paraId="00B26253" w14:textId="77777777" w:rsidR="00676925" w:rsidRPr="00A31A1B" w:rsidRDefault="00676925"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5672BED3" w14:textId="77777777" w:rsidR="00676925" w:rsidRPr="000D7DB3" w:rsidRDefault="00676925"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p>
        </w:tc>
        <w:tc>
          <w:tcPr>
            <w:tcW w:w="2970" w:type="dxa"/>
          </w:tcPr>
          <w:p w14:paraId="0B0F9918" w14:textId="77777777" w:rsidR="00676925" w:rsidRDefault="00676925"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070F6FF" w14:textId="4F444024" w:rsidR="00676925" w:rsidRDefault="00676925"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to provide native process files like HYSYS</w:t>
            </w:r>
            <w:proofErr w:type="gramStart"/>
            <w:r>
              <w:rPr>
                <w:rFonts w:asciiTheme="majorBidi" w:eastAsia="Calibri" w:hAnsiTheme="majorBidi" w:cstheme="majorBidi"/>
                <w:color w:val="0000FF"/>
                <w:sz w:val="20"/>
                <w:szCs w:val="20"/>
                <w:lang w:eastAsia="en-US"/>
              </w:rPr>
              <w:t>,…</w:t>
            </w:r>
            <w:proofErr w:type="gramEnd"/>
          </w:p>
        </w:tc>
      </w:tr>
      <w:tr w:rsidR="00111463" w:rsidRPr="000A788D" w14:paraId="68D81A3F" w14:textId="77777777" w:rsidTr="004B7942">
        <w:trPr>
          <w:trHeight w:val="980"/>
          <w:jc w:val="center"/>
        </w:trPr>
        <w:tc>
          <w:tcPr>
            <w:tcW w:w="488" w:type="dxa"/>
            <w:shd w:val="clear" w:color="auto" w:fill="auto"/>
            <w:vAlign w:val="center"/>
          </w:tcPr>
          <w:p w14:paraId="310261F1" w14:textId="77777777" w:rsidR="00111463" w:rsidRPr="004E60B0" w:rsidRDefault="00111463"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74623B4E" w14:textId="77777777" w:rsidR="00111463" w:rsidRDefault="00111463" w:rsidP="00111463">
            <w:pPr>
              <w:widowControl/>
              <w:wordWrap/>
              <w:adjustRightInd/>
              <w:spacing w:line="240" w:lineRule="auto"/>
              <w:jc w:val="left"/>
              <w:textAlignment w:val="auto"/>
              <w:rPr>
                <w:b/>
                <w:bCs/>
                <w:color w:val="000000"/>
                <w:sz w:val="20"/>
                <w:szCs w:val="20"/>
              </w:rPr>
            </w:pPr>
            <w:r w:rsidRPr="00676925">
              <w:rPr>
                <w:b/>
                <w:bCs/>
                <w:color w:val="000000"/>
                <w:sz w:val="20"/>
                <w:szCs w:val="20"/>
                <w:highlight w:val="yellow"/>
              </w:rPr>
              <w:t>New item</w:t>
            </w:r>
          </w:p>
          <w:p w14:paraId="43742BD9" w14:textId="69F9C79B" w:rsidR="00111463" w:rsidRPr="00676925" w:rsidRDefault="00111463" w:rsidP="00111463">
            <w:pPr>
              <w:widowControl/>
              <w:wordWrap/>
              <w:adjustRightInd/>
              <w:spacing w:line="240" w:lineRule="auto"/>
              <w:jc w:val="left"/>
              <w:textAlignment w:val="auto"/>
              <w:rPr>
                <w:b/>
                <w:bCs/>
                <w:color w:val="000000"/>
                <w:sz w:val="20"/>
                <w:szCs w:val="20"/>
                <w:highlight w:val="yellow"/>
              </w:rPr>
            </w:pPr>
            <w:r>
              <w:rPr>
                <w:b/>
                <w:bCs/>
                <w:sz w:val="20"/>
                <w:szCs w:val="20"/>
              </w:rPr>
              <w:t>Optimization</w:t>
            </w:r>
          </w:p>
        </w:tc>
        <w:tc>
          <w:tcPr>
            <w:tcW w:w="4410" w:type="dxa"/>
            <w:tcBorders>
              <w:top w:val="single" w:sz="4" w:space="0" w:color="000000"/>
              <w:left w:val="single" w:sz="4" w:space="0" w:color="000000"/>
              <w:bottom w:val="single" w:sz="4" w:space="0" w:color="000000"/>
              <w:right w:val="single" w:sz="4" w:space="0" w:color="000000"/>
            </w:tcBorders>
            <w:vAlign w:val="center"/>
          </w:tcPr>
          <w:p w14:paraId="5AC300BE" w14:textId="77777777" w:rsidR="00111463" w:rsidRPr="00A31A1B" w:rsidRDefault="00111463"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06005BDC" w14:textId="77777777" w:rsidR="00111463" w:rsidRPr="000D7DB3" w:rsidRDefault="00111463"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p>
        </w:tc>
        <w:tc>
          <w:tcPr>
            <w:tcW w:w="2970" w:type="dxa"/>
          </w:tcPr>
          <w:p w14:paraId="56D0AA70" w14:textId="77777777" w:rsidR="00111463" w:rsidRDefault="0011146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1E276846" w14:textId="2E6B794D" w:rsidR="00111463" w:rsidRDefault="0011146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to provide technical reasons of any item removal or change in order to optimize package.</w:t>
            </w:r>
          </w:p>
        </w:tc>
      </w:tr>
      <w:tr w:rsidR="00F8205A" w:rsidRPr="000A788D" w14:paraId="7B2DC0A2" w14:textId="77777777" w:rsidTr="004B7942">
        <w:trPr>
          <w:trHeight w:val="980"/>
          <w:jc w:val="center"/>
        </w:trPr>
        <w:tc>
          <w:tcPr>
            <w:tcW w:w="488" w:type="dxa"/>
            <w:shd w:val="clear" w:color="auto" w:fill="auto"/>
            <w:vAlign w:val="center"/>
          </w:tcPr>
          <w:p w14:paraId="2B27250D" w14:textId="77777777" w:rsidR="00F8205A" w:rsidRPr="004E60B0" w:rsidRDefault="00F8205A" w:rsidP="00CB4376">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60F77060" w14:textId="77777777" w:rsidR="00F8205A" w:rsidRDefault="00F8205A" w:rsidP="00F8205A">
            <w:pPr>
              <w:widowControl/>
              <w:wordWrap/>
              <w:adjustRightInd/>
              <w:spacing w:line="240" w:lineRule="auto"/>
              <w:jc w:val="left"/>
              <w:textAlignment w:val="auto"/>
              <w:rPr>
                <w:b/>
                <w:bCs/>
                <w:color w:val="000000"/>
                <w:sz w:val="20"/>
                <w:szCs w:val="20"/>
              </w:rPr>
            </w:pPr>
            <w:r w:rsidRPr="00676925">
              <w:rPr>
                <w:b/>
                <w:bCs/>
                <w:color w:val="000000"/>
                <w:sz w:val="20"/>
                <w:szCs w:val="20"/>
                <w:highlight w:val="yellow"/>
              </w:rPr>
              <w:t>New item</w:t>
            </w:r>
          </w:p>
          <w:p w14:paraId="17C51B1A" w14:textId="136BCB2E" w:rsidR="00F8205A" w:rsidRPr="00676925" w:rsidRDefault="00F8205A" w:rsidP="00F8205A">
            <w:pPr>
              <w:widowControl/>
              <w:wordWrap/>
              <w:adjustRightInd/>
              <w:spacing w:line="240" w:lineRule="auto"/>
              <w:jc w:val="left"/>
              <w:textAlignment w:val="auto"/>
              <w:rPr>
                <w:b/>
                <w:bCs/>
                <w:color w:val="000000"/>
                <w:sz w:val="20"/>
                <w:szCs w:val="20"/>
                <w:highlight w:val="yellow"/>
              </w:rPr>
            </w:pPr>
            <w:r>
              <w:rPr>
                <w:b/>
                <w:bCs/>
                <w:sz w:val="20"/>
                <w:szCs w:val="20"/>
              </w:rPr>
              <w:t>Analyzer</w:t>
            </w:r>
          </w:p>
        </w:tc>
        <w:tc>
          <w:tcPr>
            <w:tcW w:w="4410" w:type="dxa"/>
            <w:tcBorders>
              <w:top w:val="single" w:sz="4" w:space="0" w:color="000000"/>
              <w:left w:val="single" w:sz="4" w:space="0" w:color="000000"/>
              <w:bottom w:val="single" w:sz="4" w:space="0" w:color="000000"/>
              <w:right w:val="single" w:sz="4" w:space="0" w:color="000000"/>
            </w:tcBorders>
            <w:vAlign w:val="center"/>
          </w:tcPr>
          <w:p w14:paraId="7FAD6179" w14:textId="77777777" w:rsidR="00F8205A" w:rsidRPr="00A31A1B" w:rsidRDefault="00F8205A" w:rsidP="00D73AEE">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39816587" w14:textId="77777777" w:rsidR="00F8205A" w:rsidRPr="000D7DB3" w:rsidRDefault="00F8205A" w:rsidP="005236CA">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p>
        </w:tc>
        <w:tc>
          <w:tcPr>
            <w:tcW w:w="2970" w:type="dxa"/>
          </w:tcPr>
          <w:p w14:paraId="3420CE93" w14:textId="77777777" w:rsidR="00F8205A" w:rsidRDefault="00F8205A"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69A1B1C5" w14:textId="295E4F3F" w:rsidR="00F8205A" w:rsidRDefault="00F8205A"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that moisture analyzer is in the scope of work.</w:t>
            </w:r>
          </w:p>
        </w:tc>
      </w:tr>
      <w:tr w:rsidR="00D73AEE" w:rsidRPr="000A788D" w14:paraId="5B167EFC" w14:textId="122C2BFC" w:rsidTr="004B7942">
        <w:trPr>
          <w:jc w:val="center"/>
        </w:trPr>
        <w:tc>
          <w:tcPr>
            <w:tcW w:w="16195" w:type="dxa"/>
            <w:gridSpan w:val="6"/>
            <w:shd w:val="clear" w:color="auto" w:fill="D9D9D9" w:themeFill="background1" w:themeFillShade="D9"/>
            <w:vAlign w:val="center"/>
          </w:tcPr>
          <w:p w14:paraId="43A0235C" w14:textId="43A0605F" w:rsidR="00D73AEE" w:rsidRPr="00855404" w:rsidRDefault="00D73AEE" w:rsidP="00CB4376">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MECHANIC </w:t>
            </w:r>
          </w:p>
        </w:tc>
      </w:tr>
      <w:tr w:rsidR="00D73AEE" w:rsidRPr="000A788D" w14:paraId="6994DE07" w14:textId="71795ED4" w:rsidTr="004B7942">
        <w:trPr>
          <w:trHeight w:val="1988"/>
          <w:jc w:val="center"/>
        </w:trPr>
        <w:tc>
          <w:tcPr>
            <w:tcW w:w="488" w:type="dxa"/>
            <w:vAlign w:val="center"/>
          </w:tcPr>
          <w:p w14:paraId="09127B37" w14:textId="77777777" w:rsidR="00D73AEE" w:rsidRPr="004E60B0" w:rsidRDefault="00D73AEE" w:rsidP="00CB4376">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50DB583"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Document Requirement</w:t>
            </w:r>
          </w:p>
        </w:tc>
        <w:tc>
          <w:tcPr>
            <w:tcW w:w="4410" w:type="dxa"/>
            <w:vAlign w:val="center"/>
          </w:tcPr>
          <w:p w14:paraId="19F935D6" w14:textId="77777777" w:rsidR="00D73AEE" w:rsidRPr="00A31A1B" w:rsidRDefault="00D73AEE" w:rsidP="005236CA">
            <w:pPr>
              <w:widowControl/>
              <w:wordWrap/>
              <w:adjustRightInd/>
              <w:spacing w:line="240" w:lineRule="auto"/>
              <w:jc w:val="left"/>
              <w:textAlignment w:val="auto"/>
              <w:rPr>
                <w:color w:val="000000"/>
                <w:sz w:val="20"/>
                <w:szCs w:val="20"/>
              </w:rPr>
            </w:pPr>
            <w:r w:rsidRPr="00A31A1B">
              <w:rPr>
                <w:color w:val="000000"/>
                <w:sz w:val="20"/>
                <w:szCs w:val="20"/>
              </w:rPr>
              <w:t xml:space="preserve">Bidder to submit all required documents with tender as per “RFD Form” in the MR. </w:t>
            </w:r>
            <w:r w:rsidRPr="00A31A1B">
              <w:rPr>
                <w:color w:val="000000"/>
                <w:sz w:val="20"/>
                <w:szCs w:val="20"/>
              </w:rPr>
              <w:br/>
              <w:t>For example below documents:</w:t>
            </w:r>
            <w:r w:rsidRPr="00A31A1B">
              <w:rPr>
                <w:color w:val="000000"/>
                <w:sz w:val="20"/>
                <w:szCs w:val="20"/>
              </w:rPr>
              <w:br/>
              <w:t xml:space="preserve">1-Marked up and Filled out MR scope of supply and works (It shall be signed and stamped) </w:t>
            </w:r>
            <w:r w:rsidRPr="00A31A1B">
              <w:rPr>
                <w:color w:val="000000"/>
                <w:sz w:val="20"/>
                <w:szCs w:val="20"/>
              </w:rPr>
              <w:br/>
              <w:t>2-GA DWG with outline dimensions and weights related to this project</w:t>
            </w:r>
            <w:r w:rsidRPr="00A31A1B">
              <w:rPr>
                <w:color w:val="000000"/>
                <w:sz w:val="20"/>
                <w:szCs w:val="20"/>
              </w:rPr>
              <w:br/>
              <w:t>3- A complete Equipment List</w:t>
            </w:r>
            <w:r w:rsidRPr="00A31A1B">
              <w:rPr>
                <w:color w:val="000000"/>
                <w:sz w:val="20"/>
                <w:szCs w:val="20"/>
              </w:rPr>
              <w:br/>
              <w:t>4-Noise Data</w:t>
            </w:r>
            <w:r w:rsidRPr="00A31A1B">
              <w:rPr>
                <w:color w:val="000000"/>
                <w:sz w:val="20"/>
                <w:szCs w:val="20"/>
              </w:rPr>
              <w:br/>
              <w:t>5-Utility Consumption and load List</w:t>
            </w:r>
          </w:p>
          <w:p w14:paraId="08932504" w14:textId="77777777" w:rsidR="00D73AEE" w:rsidRPr="00A31A1B" w:rsidRDefault="00D73AEE" w:rsidP="005236CA">
            <w:pPr>
              <w:widowControl/>
              <w:wordWrap/>
              <w:adjustRightInd/>
              <w:spacing w:line="240" w:lineRule="auto"/>
              <w:jc w:val="left"/>
              <w:textAlignment w:val="auto"/>
              <w:rPr>
                <w:color w:val="000000"/>
                <w:sz w:val="20"/>
                <w:szCs w:val="20"/>
              </w:rPr>
            </w:pPr>
            <w:r w:rsidRPr="00A31A1B">
              <w:rPr>
                <w:color w:val="000000"/>
                <w:sz w:val="20"/>
                <w:szCs w:val="20"/>
              </w:rPr>
              <w:t>6-Consummable material e.g. Glycol, Chemical and …</w:t>
            </w:r>
          </w:p>
          <w:p w14:paraId="0FFFCEDE" w14:textId="77777777" w:rsidR="00D73AEE" w:rsidRPr="006A5A5F" w:rsidRDefault="00D73AEE" w:rsidP="005236CA">
            <w:pPr>
              <w:widowControl/>
              <w:wordWrap/>
              <w:adjustRightInd/>
              <w:spacing w:line="240" w:lineRule="auto"/>
              <w:jc w:val="left"/>
              <w:textAlignment w:val="auto"/>
              <w:rPr>
                <w:color w:val="000000"/>
                <w:sz w:val="20"/>
                <w:szCs w:val="20"/>
              </w:rPr>
            </w:pPr>
            <w:r w:rsidRPr="00A31A1B">
              <w:rPr>
                <w:color w:val="000000"/>
                <w:sz w:val="20"/>
                <w:szCs w:val="20"/>
              </w:rPr>
              <w:t>7-Spare Part List</w:t>
            </w:r>
          </w:p>
        </w:tc>
        <w:tc>
          <w:tcPr>
            <w:tcW w:w="3060" w:type="dxa"/>
            <w:vAlign w:val="center"/>
          </w:tcPr>
          <w:p w14:paraId="7C9FE2C5" w14:textId="77777777" w:rsidR="00D73AEE" w:rsidRDefault="00F65EF2" w:rsidP="00F65EF2">
            <w:pPr>
              <w:widowControl/>
              <w:wordWrap/>
              <w:adjustRightInd/>
              <w:spacing w:after="120"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1. Confirmed, please refer to attached file</w:t>
            </w:r>
          </w:p>
          <w:p w14:paraId="42AB92E5" w14:textId="77777777" w:rsidR="00F65EF2" w:rsidRDefault="00F65EF2" w:rsidP="00F65EF2">
            <w:pPr>
              <w:widowControl/>
              <w:wordWrap/>
              <w:adjustRightInd/>
              <w:spacing w:after="120"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2. Confirmed, sample is added, details will be submitted after PO.</w:t>
            </w:r>
          </w:p>
          <w:p w14:paraId="2BB2802F" w14:textId="77777777" w:rsidR="00F65EF2" w:rsidRDefault="00F65EF2" w:rsidP="00F65EF2">
            <w:pPr>
              <w:widowControl/>
              <w:wordWrap/>
              <w:adjustRightInd/>
              <w:spacing w:after="120"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3. Confirmed, please refer to attached file. In detail will be submitted after PO.</w:t>
            </w:r>
          </w:p>
          <w:p w14:paraId="77056474" w14:textId="77777777" w:rsidR="00F65EF2" w:rsidRDefault="00F65EF2" w:rsidP="00F65EF2">
            <w:pPr>
              <w:widowControl/>
              <w:wordWrap/>
              <w:adjustRightInd/>
              <w:spacing w:after="120"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4,5,6. Confirmed, will be submitted after PO</w:t>
            </w:r>
          </w:p>
          <w:p w14:paraId="63AFC7E7" w14:textId="0A33E05D" w:rsidR="00F65EF2" w:rsidRPr="00BC3D9B" w:rsidRDefault="00F65EF2" w:rsidP="00F65EF2">
            <w:pPr>
              <w:widowControl/>
              <w:wordWrap/>
              <w:adjustRightInd/>
              <w:spacing w:after="120"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7. Confirmed, please refer to attached file. </w:t>
            </w:r>
          </w:p>
        </w:tc>
        <w:tc>
          <w:tcPr>
            <w:tcW w:w="2970" w:type="dxa"/>
          </w:tcPr>
          <w:p w14:paraId="68AEF8BF" w14:textId="107BB118" w:rsidR="00D73AEE" w:rsidRPr="005F5C25" w:rsidRDefault="00D73AEE" w:rsidP="004214BD">
            <w:pPr>
              <w:pStyle w:val="ListParagraph"/>
              <w:widowControl/>
              <w:wordWrap/>
              <w:adjustRightInd/>
              <w:spacing w:after="120" w:line="240" w:lineRule="auto"/>
              <w:ind w:left="340"/>
              <w:contextualSpacing w:val="0"/>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5837E61F" w14:textId="616703F7" w:rsidR="008F0A7A" w:rsidRPr="008F0A7A" w:rsidRDefault="008F0A7A" w:rsidP="008F0A7A">
            <w:pPr>
              <w:pStyle w:val="ListParagraph"/>
              <w:widowControl/>
              <w:wordWrap/>
              <w:adjustRightInd/>
              <w:spacing w:after="120" w:line="240" w:lineRule="auto"/>
              <w:ind w:left="340"/>
              <w:contextualSpacing w:val="0"/>
              <w:jc w:val="left"/>
              <w:textAlignment w:val="auto"/>
              <w:rPr>
                <w:rFonts w:asciiTheme="majorBidi" w:eastAsia="Calibri" w:hAnsiTheme="majorBidi" w:cstheme="majorBidi"/>
                <w:color w:val="0000FF"/>
                <w:sz w:val="20"/>
                <w:szCs w:val="20"/>
                <w:lang w:eastAsia="en-US"/>
              </w:rPr>
            </w:pPr>
            <w:r w:rsidRPr="008F0A7A">
              <w:rPr>
                <w:rFonts w:asciiTheme="majorBidi" w:eastAsia="Calibri" w:hAnsiTheme="majorBidi" w:cstheme="majorBidi"/>
                <w:color w:val="0000FF"/>
                <w:sz w:val="20"/>
                <w:szCs w:val="20"/>
                <w:lang w:eastAsia="en-US"/>
              </w:rPr>
              <w:t>1-</w:t>
            </w:r>
            <w:r>
              <w:rPr>
                <w:rFonts w:asciiTheme="majorBidi" w:eastAsia="Calibri" w:hAnsiTheme="majorBidi" w:cstheme="majorBidi"/>
                <w:color w:val="0000FF"/>
                <w:sz w:val="20"/>
                <w:szCs w:val="20"/>
                <w:lang w:eastAsia="en-US"/>
              </w:rPr>
              <w:t>7</w:t>
            </w:r>
            <w:r w:rsidRPr="008F0A7A">
              <w:rPr>
                <w:rFonts w:asciiTheme="majorBidi" w:eastAsia="Calibri" w:hAnsiTheme="majorBidi" w:cstheme="majorBidi"/>
                <w:color w:val="0000FF"/>
                <w:sz w:val="20"/>
                <w:szCs w:val="20"/>
                <w:lang w:eastAsia="en-US"/>
              </w:rPr>
              <w:t xml:space="preserve">. </w:t>
            </w:r>
            <w:r>
              <w:rPr>
                <w:rFonts w:asciiTheme="majorBidi" w:eastAsia="Calibri" w:hAnsiTheme="majorBidi" w:cstheme="majorBidi"/>
                <w:color w:val="0000FF"/>
                <w:sz w:val="20"/>
                <w:szCs w:val="20"/>
                <w:lang w:eastAsia="en-US"/>
              </w:rPr>
              <w:t>TJ confirmed &amp; closed.</w:t>
            </w:r>
          </w:p>
        </w:tc>
      </w:tr>
      <w:tr w:rsidR="00D73AEE" w:rsidRPr="000A788D" w14:paraId="6E5DDCA0" w14:textId="73841DE2" w:rsidTr="004B7942">
        <w:trPr>
          <w:trHeight w:val="1070"/>
          <w:jc w:val="center"/>
        </w:trPr>
        <w:tc>
          <w:tcPr>
            <w:tcW w:w="488" w:type="dxa"/>
            <w:vAlign w:val="center"/>
          </w:tcPr>
          <w:p w14:paraId="0F16AF14" w14:textId="77777777" w:rsidR="00D73AEE" w:rsidRPr="004E60B0" w:rsidRDefault="00D73AEE" w:rsidP="00CB4376">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74474165"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Material</w:t>
            </w:r>
          </w:p>
        </w:tc>
        <w:tc>
          <w:tcPr>
            <w:tcW w:w="4410" w:type="dxa"/>
            <w:vAlign w:val="center"/>
          </w:tcPr>
          <w:p w14:paraId="6CA4A332"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Material shall be in accordance with ASME code not ASTM. ASME number and grade of all supplied material to be specified in next revision of offer.</w:t>
            </w:r>
          </w:p>
        </w:tc>
        <w:tc>
          <w:tcPr>
            <w:tcW w:w="3060" w:type="dxa"/>
            <w:vAlign w:val="center"/>
          </w:tcPr>
          <w:p w14:paraId="03159766" w14:textId="722E0556" w:rsidR="00D73AEE" w:rsidRPr="00F576A1" w:rsidRDefault="00F576A1" w:rsidP="00C3619C">
            <w:pPr>
              <w:widowControl/>
              <w:wordWrap/>
              <w:adjustRightInd/>
              <w:spacing w:line="240" w:lineRule="auto"/>
              <w:jc w:val="left"/>
              <w:textAlignment w:val="auto"/>
              <w:rPr>
                <w:rFonts w:asciiTheme="majorBidi" w:eastAsia="Calibri" w:hAnsiTheme="majorBidi" w:cstheme="majorBidi"/>
                <w:b/>
                <w:bCs/>
                <w:color w:val="0000FF"/>
                <w:sz w:val="20"/>
                <w:szCs w:val="20"/>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09279DA4" w14:textId="2F93E7FF" w:rsidR="00D73AEE" w:rsidRPr="005F5C25" w:rsidRDefault="00D73AEE"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2E7B5326" w14:textId="481003DB" w:rsidR="00D73AEE" w:rsidRPr="005F5C25" w:rsidRDefault="008F0A7A"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4584184" w14:textId="4C31AFF2" w:rsidTr="004B7942">
        <w:trPr>
          <w:trHeight w:val="620"/>
          <w:jc w:val="center"/>
        </w:trPr>
        <w:tc>
          <w:tcPr>
            <w:tcW w:w="488" w:type="dxa"/>
            <w:vAlign w:val="center"/>
          </w:tcPr>
          <w:p w14:paraId="21E5C54A" w14:textId="77777777" w:rsidR="00D73AEE" w:rsidRPr="004E60B0" w:rsidRDefault="00D73AEE" w:rsidP="00CB4376">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6CE664D"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Applied Standards</w:t>
            </w:r>
          </w:p>
        </w:tc>
        <w:tc>
          <w:tcPr>
            <w:tcW w:w="4410" w:type="dxa"/>
            <w:vAlign w:val="center"/>
          </w:tcPr>
          <w:p w14:paraId="37375737"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Applied Standards for equipment design, fabrication and test shall be listed.</w:t>
            </w:r>
          </w:p>
          <w:p w14:paraId="61199825" w14:textId="77777777" w:rsidR="00D73AEE" w:rsidRPr="006A5A5F" w:rsidRDefault="00D73AEE" w:rsidP="005236CA">
            <w:pPr>
              <w:pStyle w:val="Default"/>
              <w:jc w:val="both"/>
              <w:rPr>
                <w:rFonts w:eastAsia="BatangChe"/>
                <w:sz w:val="20"/>
                <w:szCs w:val="20"/>
                <w:lang w:eastAsia="ko-KR"/>
              </w:rPr>
            </w:pPr>
            <w:r w:rsidRPr="006A5A5F">
              <w:rPr>
                <w:rFonts w:eastAsia="BatangChe"/>
                <w:sz w:val="20"/>
                <w:szCs w:val="20"/>
                <w:lang w:eastAsia="ko-KR"/>
              </w:rPr>
              <w:t xml:space="preserve">ASME Sec. VIII Div. 1, IPS (Iranian Petroleum Standards) &amp; specifically </w:t>
            </w:r>
          </w:p>
          <w:p w14:paraId="2DEEA201" w14:textId="77777777" w:rsidR="00D73AEE" w:rsidRPr="006A5A5F" w:rsidRDefault="00D73AEE" w:rsidP="005236CA">
            <w:pPr>
              <w:widowControl/>
              <w:wordWrap/>
              <w:autoSpaceDE w:val="0"/>
              <w:autoSpaceDN w:val="0"/>
              <w:spacing w:line="240" w:lineRule="auto"/>
              <w:textAlignment w:val="auto"/>
              <w:rPr>
                <w:color w:val="000000"/>
                <w:sz w:val="20"/>
                <w:szCs w:val="20"/>
              </w:rPr>
            </w:pPr>
            <w:r w:rsidRPr="006A5A5F">
              <w:rPr>
                <w:color w:val="000000"/>
                <w:sz w:val="20"/>
                <w:szCs w:val="20"/>
              </w:rPr>
              <w:t>IPS-G-ME-15</w:t>
            </w:r>
            <w:r>
              <w:rPr>
                <w:color w:val="000000"/>
                <w:sz w:val="20"/>
                <w:szCs w:val="20"/>
              </w:rPr>
              <w:t>0 and ASCE 7-10</w:t>
            </w:r>
            <w:r w:rsidRPr="006A5A5F">
              <w:rPr>
                <w:color w:val="000000"/>
                <w:sz w:val="20"/>
                <w:szCs w:val="20"/>
              </w:rPr>
              <w:t xml:space="preserve"> are applicable and Shall be added to the references.</w:t>
            </w:r>
          </w:p>
        </w:tc>
        <w:tc>
          <w:tcPr>
            <w:tcW w:w="3060" w:type="dxa"/>
            <w:vAlign w:val="center"/>
          </w:tcPr>
          <w:p w14:paraId="36C9BCAE" w14:textId="3A2763DD" w:rsidR="00D73AEE" w:rsidRPr="008E3A78" w:rsidRDefault="00F576A1" w:rsidP="00434B5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11DC3E20" w14:textId="76EB06A9" w:rsidR="00D73AEE" w:rsidRPr="005F5C25" w:rsidRDefault="00D73AEE" w:rsidP="00434B51">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2937BA45" w14:textId="2970BC55" w:rsidR="00D73AEE" w:rsidRPr="005F5C25" w:rsidRDefault="008F0A7A" w:rsidP="00434B51">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577A948F" w14:textId="59F1BD5C" w:rsidTr="004B7942">
        <w:trPr>
          <w:trHeight w:val="629"/>
          <w:jc w:val="center"/>
        </w:trPr>
        <w:tc>
          <w:tcPr>
            <w:tcW w:w="488" w:type="dxa"/>
            <w:vAlign w:val="center"/>
          </w:tcPr>
          <w:p w14:paraId="78D64AC7" w14:textId="77777777" w:rsidR="00D73AEE" w:rsidRPr="004E60B0" w:rsidRDefault="00D73AEE" w:rsidP="00CB4376">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4FFFAECD"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1EE1C7B7" w14:textId="77777777" w:rsidR="00D73AEE" w:rsidRPr="006A5A5F" w:rsidRDefault="00D73AEE" w:rsidP="002568D1">
            <w:pPr>
              <w:widowControl/>
              <w:wordWrap/>
              <w:adjustRightInd/>
              <w:spacing w:line="240" w:lineRule="auto"/>
              <w:textAlignment w:val="auto"/>
              <w:rPr>
                <w:color w:val="000000"/>
                <w:sz w:val="20"/>
                <w:szCs w:val="20"/>
              </w:rPr>
            </w:pPr>
            <w:r w:rsidRPr="006A5A5F">
              <w:rPr>
                <w:color w:val="000000"/>
                <w:sz w:val="20"/>
                <w:szCs w:val="20"/>
              </w:rPr>
              <w:t xml:space="preserve">Design and supplying Heat Tracing and insulation if required to be in the vendor’s scope. </w:t>
            </w:r>
          </w:p>
        </w:tc>
        <w:tc>
          <w:tcPr>
            <w:tcW w:w="3060" w:type="dxa"/>
            <w:vAlign w:val="center"/>
          </w:tcPr>
          <w:p w14:paraId="56B777C5" w14:textId="5FE0B3F4" w:rsidR="00D73AEE" w:rsidRPr="008E3A78" w:rsidRDefault="00F576A1"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69B69699" w14:textId="04A818B6" w:rsidR="00D73AEE" w:rsidRPr="005F5C25" w:rsidRDefault="00D73AEE"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29FA5986" w14:textId="64F5BF33" w:rsidR="00D73AEE" w:rsidRPr="005F5C25" w:rsidRDefault="008F0A7A"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2EC8E4A9" w14:textId="04494120" w:rsidTr="004B7942">
        <w:trPr>
          <w:trHeight w:val="872"/>
          <w:jc w:val="center"/>
        </w:trPr>
        <w:tc>
          <w:tcPr>
            <w:tcW w:w="488" w:type="dxa"/>
            <w:vAlign w:val="center"/>
          </w:tcPr>
          <w:p w14:paraId="14A2238B" w14:textId="77777777" w:rsidR="00D73AEE" w:rsidRPr="004E60B0" w:rsidRDefault="00D73AEE" w:rsidP="00CB4376">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B3A4D0F"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76AB0FD0" w14:textId="77777777" w:rsidR="00D73AEE" w:rsidRPr="006A5A5F" w:rsidRDefault="00D73AEE" w:rsidP="002568D1">
            <w:pPr>
              <w:widowControl/>
              <w:wordWrap/>
              <w:adjustRightInd/>
              <w:spacing w:line="240" w:lineRule="auto"/>
              <w:textAlignment w:val="auto"/>
              <w:rPr>
                <w:color w:val="000000"/>
                <w:sz w:val="20"/>
                <w:szCs w:val="20"/>
              </w:rPr>
            </w:pPr>
            <w:r w:rsidRPr="006A5A5F">
              <w:rPr>
                <w:color w:val="000000"/>
                <w:sz w:val="20"/>
                <w:szCs w:val="20"/>
              </w:rPr>
              <w:t xml:space="preserve">All vents and drains for skid mounted equipment in the package to be </w:t>
            </w:r>
            <w:proofErr w:type="spellStart"/>
            <w:r w:rsidRPr="006A5A5F">
              <w:rPr>
                <w:color w:val="000000"/>
                <w:sz w:val="20"/>
                <w:szCs w:val="20"/>
              </w:rPr>
              <w:t>valved</w:t>
            </w:r>
            <w:proofErr w:type="spellEnd"/>
            <w:r w:rsidRPr="006A5A5F">
              <w:rPr>
                <w:color w:val="000000"/>
                <w:sz w:val="20"/>
                <w:szCs w:val="20"/>
              </w:rPr>
              <w:t xml:space="preserve">, </w:t>
            </w:r>
            <w:proofErr w:type="spellStart"/>
            <w:r w:rsidRPr="006A5A5F">
              <w:rPr>
                <w:color w:val="000000"/>
                <w:sz w:val="20"/>
                <w:szCs w:val="20"/>
              </w:rPr>
              <w:t>manifolded</w:t>
            </w:r>
            <w:proofErr w:type="spellEnd"/>
            <w:r w:rsidRPr="006A5A5F">
              <w:rPr>
                <w:color w:val="000000"/>
                <w:sz w:val="20"/>
                <w:szCs w:val="20"/>
              </w:rPr>
              <w:t xml:space="preserve"> and to be routed to the edge of skid.</w:t>
            </w:r>
          </w:p>
        </w:tc>
        <w:tc>
          <w:tcPr>
            <w:tcW w:w="3060" w:type="dxa"/>
            <w:vAlign w:val="center"/>
          </w:tcPr>
          <w:p w14:paraId="1B8A96D3" w14:textId="5818D121" w:rsidR="00D73AEE" w:rsidRPr="008E3A78" w:rsidRDefault="00F576A1"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039C8E67" w14:textId="12407B29" w:rsidR="00D73AEE" w:rsidRPr="005F5C25" w:rsidRDefault="00D73AEE"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09541B21" w14:textId="42B4FBD1" w:rsidR="00D73AEE" w:rsidRPr="005F5C25" w:rsidRDefault="008F0A7A" w:rsidP="00C3619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133125FF" w14:textId="7AA184CC" w:rsidTr="004B7942">
        <w:trPr>
          <w:trHeight w:val="1061"/>
          <w:jc w:val="center"/>
        </w:trPr>
        <w:tc>
          <w:tcPr>
            <w:tcW w:w="488" w:type="dxa"/>
            <w:vAlign w:val="center"/>
          </w:tcPr>
          <w:p w14:paraId="6BF8F039" w14:textId="77777777" w:rsidR="00D73AEE" w:rsidRPr="004E60B0" w:rsidRDefault="00D73AEE" w:rsidP="003151B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4824A9D3"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4193EBE1"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 xml:space="preserve">Access ladder and platforms, stairway shall be studied, designed and supplied by vendor. Relevant detail drawings shall be submitted for approval in detail design stage. </w:t>
            </w:r>
          </w:p>
          <w:p w14:paraId="62CCE39D"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Gratings shall be hot dip galvanized. Please confirm.</w:t>
            </w:r>
          </w:p>
        </w:tc>
        <w:tc>
          <w:tcPr>
            <w:tcW w:w="3060" w:type="dxa"/>
            <w:vAlign w:val="center"/>
          </w:tcPr>
          <w:p w14:paraId="6944E5CF" w14:textId="1EBB1806" w:rsidR="00D73AEE" w:rsidRPr="008E3A78" w:rsidRDefault="00F576A1" w:rsidP="003151B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7DB6808D" w14:textId="71DD7465" w:rsidR="00D73AEE" w:rsidRPr="005F5C25" w:rsidRDefault="00D73AEE" w:rsidP="003151B0">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21706EB6" w14:textId="342D572B" w:rsidR="00D73AEE" w:rsidRPr="005F5C25" w:rsidRDefault="008F0A7A" w:rsidP="003151B0">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3AB5C428" w14:textId="71540578" w:rsidTr="004B7942">
        <w:trPr>
          <w:trHeight w:val="1061"/>
          <w:jc w:val="center"/>
        </w:trPr>
        <w:tc>
          <w:tcPr>
            <w:tcW w:w="488" w:type="dxa"/>
            <w:vAlign w:val="center"/>
          </w:tcPr>
          <w:p w14:paraId="5F8B5B69" w14:textId="77777777" w:rsidR="00D73AEE" w:rsidRPr="004E60B0" w:rsidRDefault="00D73AEE" w:rsidP="00B6054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03EB8B2"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01402736"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All required facility for utility distribution in Battery Limit to be in the vendor’s scope of supply and work.</w:t>
            </w:r>
          </w:p>
          <w:p w14:paraId="152CEBFB" w14:textId="77777777" w:rsidR="00D73AEE" w:rsidRPr="002568D1" w:rsidRDefault="00D73AEE" w:rsidP="005236CA">
            <w:pPr>
              <w:widowControl/>
              <w:wordWrap/>
              <w:adjustRightInd/>
              <w:spacing w:line="240" w:lineRule="auto"/>
              <w:textAlignment w:val="auto"/>
              <w:rPr>
                <w:color w:val="000000"/>
                <w:sz w:val="20"/>
                <w:szCs w:val="20"/>
              </w:rPr>
            </w:pPr>
            <w:r w:rsidRPr="002568D1">
              <w:rPr>
                <w:color w:val="000000"/>
                <w:sz w:val="20"/>
                <w:szCs w:val="20"/>
              </w:rPr>
              <w:t xml:space="preserve">Note: </w:t>
            </w:r>
          </w:p>
          <w:p w14:paraId="7765C838" w14:textId="77777777" w:rsidR="00D73AEE" w:rsidRPr="006A5A5F" w:rsidRDefault="00D73AEE" w:rsidP="005236CA">
            <w:pPr>
              <w:widowControl/>
              <w:wordWrap/>
              <w:adjustRightInd/>
              <w:spacing w:line="240" w:lineRule="auto"/>
              <w:textAlignment w:val="auto"/>
              <w:rPr>
                <w:color w:val="000000"/>
                <w:sz w:val="20"/>
                <w:szCs w:val="20"/>
              </w:rPr>
            </w:pPr>
            <w:r w:rsidRPr="002568D1">
              <w:rPr>
                <w:color w:val="000000"/>
                <w:sz w:val="20"/>
                <w:szCs w:val="20"/>
              </w:rPr>
              <w:t>Each utility will be supplied in one tie-in and will be returned in one tie-out so any required accessories for distribution of these utilities in Battery Limit is in the vendor’s scope.</w:t>
            </w:r>
          </w:p>
        </w:tc>
        <w:tc>
          <w:tcPr>
            <w:tcW w:w="3060" w:type="dxa"/>
            <w:vAlign w:val="center"/>
          </w:tcPr>
          <w:p w14:paraId="16BF0F2C" w14:textId="4D814188" w:rsidR="00D73AEE" w:rsidRPr="008E3A78" w:rsidRDefault="00930710" w:rsidP="00B6054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768FF739" w14:textId="130BB01C" w:rsidR="00D73AEE" w:rsidRPr="005F5C25" w:rsidRDefault="00D73AEE"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3F62C621" w14:textId="4A75E915" w:rsidR="00D73AEE" w:rsidRPr="005F5C25" w:rsidRDefault="008F0A7A"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188CF723" w14:textId="4B57AB71" w:rsidTr="004B7942">
        <w:trPr>
          <w:trHeight w:val="665"/>
          <w:jc w:val="center"/>
        </w:trPr>
        <w:tc>
          <w:tcPr>
            <w:tcW w:w="488" w:type="dxa"/>
            <w:vAlign w:val="center"/>
          </w:tcPr>
          <w:p w14:paraId="6A32FCB5" w14:textId="77777777" w:rsidR="00D73AEE" w:rsidRPr="004E60B0" w:rsidRDefault="00D73AEE" w:rsidP="00B6054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4115A537"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766FF350"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All required piping material including valve, fitting, inter connection piping, pipe supports and etc. within battery limit</w:t>
            </w:r>
          </w:p>
          <w:p w14:paraId="3FD63714" w14:textId="77777777" w:rsidR="00D73AEE" w:rsidRPr="002568D1" w:rsidRDefault="00D73AEE" w:rsidP="005236CA">
            <w:pPr>
              <w:widowControl/>
              <w:wordWrap/>
              <w:adjustRightInd/>
              <w:spacing w:line="240" w:lineRule="auto"/>
              <w:textAlignment w:val="auto"/>
              <w:rPr>
                <w:color w:val="000000"/>
                <w:sz w:val="20"/>
                <w:szCs w:val="20"/>
              </w:rPr>
            </w:pPr>
            <w:r w:rsidRPr="002568D1">
              <w:rPr>
                <w:color w:val="000000"/>
                <w:sz w:val="20"/>
                <w:szCs w:val="20"/>
              </w:rPr>
              <w:t xml:space="preserve">Note: </w:t>
            </w:r>
          </w:p>
          <w:p w14:paraId="180BCD37" w14:textId="77777777" w:rsidR="00D73AEE" w:rsidRPr="006A5A5F" w:rsidRDefault="00D73AEE" w:rsidP="005236CA">
            <w:pPr>
              <w:widowControl/>
              <w:wordWrap/>
              <w:adjustRightInd/>
              <w:spacing w:line="240" w:lineRule="auto"/>
              <w:textAlignment w:val="auto"/>
              <w:rPr>
                <w:color w:val="000000"/>
                <w:sz w:val="20"/>
                <w:szCs w:val="20"/>
              </w:rPr>
            </w:pPr>
            <w:r w:rsidRPr="002568D1">
              <w:rPr>
                <w:color w:val="000000"/>
                <w:sz w:val="20"/>
                <w:szCs w:val="20"/>
              </w:rPr>
              <w:t>All Piping and Tubing to be prefabricated and match marked and a relevant MTO and isometric DWG for installation to be provided by vendor.</w:t>
            </w:r>
          </w:p>
        </w:tc>
        <w:tc>
          <w:tcPr>
            <w:tcW w:w="3060" w:type="dxa"/>
            <w:vAlign w:val="center"/>
          </w:tcPr>
          <w:p w14:paraId="17CC6D62" w14:textId="3C27C85F" w:rsidR="00D73AEE" w:rsidRPr="008E3A78" w:rsidRDefault="00930710" w:rsidP="00B6054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4D0B3704" w14:textId="5AD68B46" w:rsidR="00D73AEE" w:rsidRPr="005F5C25" w:rsidRDefault="00D73AEE"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7D58E484" w14:textId="287BAA04" w:rsidR="00D73AEE" w:rsidRPr="005F5C25" w:rsidRDefault="008F0A7A"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4E812D96" w14:textId="56438D52" w:rsidTr="004B7942">
        <w:trPr>
          <w:trHeight w:val="791"/>
          <w:jc w:val="center"/>
        </w:trPr>
        <w:tc>
          <w:tcPr>
            <w:tcW w:w="488" w:type="dxa"/>
            <w:vAlign w:val="center"/>
          </w:tcPr>
          <w:p w14:paraId="72F1A578" w14:textId="77777777" w:rsidR="00D73AEE" w:rsidRPr="004E60B0" w:rsidRDefault="00D73AEE" w:rsidP="00B6054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B65EFCB"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50AD1AAF"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Fuel skid shall be supplied completely shop prefabricated (piped, wired to local JB) and ready for site installation/operation. Please confirm.</w:t>
            </w:r>
          </w:p>
        </w:tc>
        <w:tc>
          <w:tcPr>
            <w:tcW w:w="3060" w:type="dxa"/>
            <w:vAlign w:val="center"/>
          </w:tcPr>
          <w:p w14:paraId="1BE5808C" w14:textId="365CA1F4" w:rsidR="00D73AEE" w:rsidRPr="008E3A78" w:rsidRDefault="008037CB" w:rsidP="00B6054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3CB821F2" w14:textId="16488B76" w:rsidR="00D73AEE" w:rsidRPr="005F5C25" w:rsidRDefault="00D73AEE"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789155E2" w14:textId="2B3617B2" w:rsidR="00D73AEE" w:rsidRPr="005F5C25" w:rsidRDefault="008F0A7A"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6970658E" w14:textId="7A98A9CC" w:rsidTr="004B7942">
        <w:trPr>
          <w:trHeight w:val="809"/>
          <w:jc w:val="center"/>
        </w:trPr>
        <w:tc>
          <w:tcPr>
            <w:tcW w:w="488" w:type="dxa"/>
            <w:vAlign w:val="center"/>
          </w:tcPr>
          <w:p w14:paraId="4CBEAC35" w14:textId="77777777" w:rsidR="00D73AEE" w:rsidRPr="004E60B0" w:rsidRDefault="00D73AEE" w:rsidP="00B6054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49E1497E"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62CD3140"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All temporary items (blind flange, cover/cap, gasket, bolts/nuts, etc.) required for hydro testing at site shall be supplied by vendor. Please confirm.</w:t>
            </w:r>
          </w:p>
        </w:tc>
        <w:tc>
          <w:tcPr>
            <w:tcW w:w="3060" w:type="dxa"/>
            <w:vAlign w:val="center"/>
          </w:tcPr>
          <w:p w14:paraId="74E75337" w14:textId="6F642736" w:rsidR="00D73AEE" w:rsidRPr="008E3A78" w:rsidRDefault="00DC0204" w:rsidP="00B6054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7F782FBA" w14:textId="3B0735D9" w:rsidR="00D73AEE" w:rsidRPr="005F5C25" w:rsidRDefault="00D73AEE"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4DB6EA20" w14:textId="5537E300" w:rsidR="00D73AEE" w:rsidRPr="005F5C25" w:rsidRDefault="008F0A7A" w:rsidP="00B60543">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36D5DA9C" w14:textId="7D40A091" w:rsidTr="004B7942">
        <w:trPr>
          <w:trHeight w:val="809"/>
          <w:jc w:val="center"/>
        </w:trPr>
        <w:tc>
          <w:tcPr>
            <w:tcW w:w="488" w:type="dxa"/>
            <w:vAlign w:val="center"/>
          </w:tcPr>
          <w:p w14:paraId="17F4ED1A" w14:textId="77777777" w:rsidR="00D73AEE" w:rsidRPr="004E60B0" w:rsidRDefault="00D73AEE" w:rsidP="00AE00F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A38C33B"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5EA67E88" w14:textId="77777777" w:rsidR="00D73AEE" w:rsidRPr="00A502C7" w:rsidRDefault="00D73AEE" w:rsidP="005236CA">
            <w:pPr>
              <w:widowControl/>
              <w:wordWrap/>
              <w:adjustRightInd/>
              <w:spacing w:line="240" w:lineRule="auto"/>
              <w:textAlignment w:val="auto"/>
              <w:rPr>
                <w:color w:val="000000"/>
                <w:sz w:val="20"/>
                <w:szCs w:val="20"/>
              </w:rPr>
            </w:pPr>
            <w:r w:rsidRPr="00A502C7">
              <w:rPr>
                <w:color w:val="000000"/>
                <w:sz w:val="20"/>
                <w:szCs w:val="20"/>
              </w:rPr>
              <w:t>All required injection packages which are required for proper operation of this dehydration package to be in the vendor’s scope of supply. Please confirm.</w:t>
            </w:r>
          </w:p>
          <w:p w14:paraId="345107EA" w14:textId="77777777" w:rsidR="00D73AEE" w:rsidRPr="00A502C7" w:rsidRDefault="00D73AEE" w:rsidP="005236CA">
            <w:pPr>
              <w:widowControl/>
              <w:wordWrap/>
              <w:adjustRightInd/>
              <w:spacing w:line="240" w:lineRule="auto"/>
              <w:textAlignment w:val="auto"/>
              <w:rPr>
                <w:color w:val="000000"/>
                <w:sz w:val="20"/>
                <w:szCs w:val="20"/>
              </w:rPr>
            </w:pPr>
            <w:r w:rsidRPr="00A502C7">
              <w:rPr>
                <w:color w:val="000000"/>
                <w:sz w:val="20"/>
                <w:szCs w:val="20"/>
              </w:rPr>
              <w:t>Note: Please provide a list for them in next revision offer.</w:t>
            </w:r>
          </w:p>
        </w:tc>
        <w:tc>
          <w:tcPr>
            <w:tcW w:w="3060" w:type="dxa"/>
            <w:vAlign w:val="center"/>
          </w:tcPr>
          <w:p w14:paraId="23A9740D" w14:textId="70B075B5" w:rsidR="00D73AEE" w:rsidRPr="008E3A78" w:rsidRDefault="00FC5A9D" w:rsidP="00AE00F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6870073B" w14:textId="6A936FD9" w:rsidR="00D73AEE" w:rsidRPr="005F5C25" w:rsidRDefault="00D73AEE" w:rsidP="00AE00FD">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335CDDCD" w14:textId="5C0C60F2" w:rsidR="00D73AEE" w:rsidRPr="005F5C25" w:rsidRDefault="008F0A7A" w:rsidP="00AE00FD">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2EDB699" w14:textId="0CB5D685" w:rsidTr="004B7942">
        <w:trPr>
          <w:trHeight w:val="809"/>
          <w:jc w:val="center"/>
        </w:trPr>
        <w:tc>
          <w:tcPr>
            <w:tcW w:w="488" w:type="dxa"/>
            <w:vAlign w:val="center"/>
          </w:tcPr>
          <w:p w14:paraId="45305BE0" w14:textId="77777777" w:rsidR="00D73AEE" w:rsidRPr="004E60B0" w:rsidRDefault="00D73AEE" w:rsidP="005F6E32">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B418BF8"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4CA3A300"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All required supports for equipment (such as legs, skirts and etc.) shall be provided by the vendor.</w:t>
            </w:r>
          </w:p>
        </w:tc>
        <w:tc>
          <w:tcPr>
            <w:tcW w:w="3060" w:type="dxa"/>
            <w:vAlign w:val="center"/>
          </w:tcPr>
          <w:p w14:paraId="3CB12538" w14:textId="0C4FF596" w:rsidR="00D73AEE" w:rsidRPr="008E3A78" w:rsidRDefault="00FC5A9D" w:rsidP="005F6E3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1A8FA1E3" w14:textId="0F4D9985" w:rsidR="00D73AEE" w:rsidRPr="005F5C25" w:rsidRDefault="00D73AEE" w:rsidP="005F6E32">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36F36603" w14:textId="61F01DF8" w:rsidR="00D73AEE" w:rsidRPr="005F5C25" w:rsidRDefault="008F0A7A" w:rsidP="005F6E32">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53D7D775" w14:textId="329D55AF" w:rsidTr="004B7942">
        <w:trPr>
          <w:trHeight w:val="485"/>
          <w:jc w:val="center"/>
        </w:trPr>
        <w:tc>
          <w:tcPr>
            <w:tcW w:w="488" w:type="dxa"/>
            <w:vAlign w:val="center"/>
          </w:tcPr>
          <w:p w14:paraId="248302F2"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5114BF07"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23F14377"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All installation material such as anchor bolts, templates, shims, leveling jack screws and leveling pads, sliding plate, PTFE sheet, roller, etc., as applicable to proposed package design, shall be included in vendor scope. Please confirm.</w:t>
            </w:r>
          </w:p>
        </w:tc>
        <w:tc>
          <w:tcPr>
            <w:tcW w:w="3060" w:type="dxa"/>
            <w:vAlign w:val="center"/>
          </w:tcPr>
          <w:p w14:paraId="79B5F07D" w14:textId="15A17E09" w:rsidR="00D73AEE" w:rsidRPr="008E3A78" w:rsidRDefault="00FC5A9D"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p>
        </w:tc>
        <w:tc>
          <w:tcPr>
            <w:tcW w:w="2970" w:type="dxa"/>
          </w:tcPr>
          <w:p w14:paraId="6E323081" w14:textId="44A54635"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58ECF72F" w14:textId="53BAAF2D"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08CBC243" w14:textId="15D3B366" w:rsidTr="004B7942">
        <w:trPr>
          <w:trHeight w:val="1214"/>
          <w:jc w:val="center"/>
        </w:trPr>
        <w:tc>
          <w:tcPr>
            <w:tcW w:w="488" w:type="dxa"/>
            <w:vAlign w:val="center"/>
          </w:tcPr>
          <w:p w14:paraId="1A717AA6"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E7AEF4D"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Vendor’s Scope</w:t>
            </w:r>
          </w:p>
        </w:tc>
        <w:tc>
          <w:tcPr>
            <w:tcW w:w="4410" w:type="dxa"/>
            <w:vAlign w:val="center"/>
          </w:tcPr>
          <w:p w14:paraId="1D3B0AE8"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All heat treatment, including PWHT, post forming, solution annealing, stabilization heat treatment, etc. as required referenced specifications,  referenced codes &amp; standards (including material standards), and/or recommended by vendor for specified applications, shall be included in vendor scope and relevant procedure as well as certified report shall be provided.</w:t>
            </w:r>
          </w:p>
        </w:tc>
        <w:tc>
          <w:tcPr>
            <w:tcW w:w="3060" w:type="dxa"/>
            <w:vAlign w:val="center"/>
          </w:tcPr>
          <w:p w14:paraId="7D1E2704" w14:textId="06766012" w:rsidR="00D73AEE" w:rsidRPr="008E3A78" w:rsidRDefault="00BB369C"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76A1">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23BA20B8" w14:textId="56D5D2EB"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7596040D" w14:textId="3BDF2365"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274DEE5" w14:textId="1726692D" w:rsidTr="004B7942">
        <w:trPr>
          <w:trHeight w:val="809"/>
          <w:jc w:val="center"/>
        </w:trPr>
        <w:tc>
          <w:tcPr>
            <w:tcW w:w="488" w:type="dxa"/>
            <w:vAlign w:val="center"/>
          </w:tcPr>
          <w:p w14:paraId="0BE836EC"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68FA026"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Technical Specification</w:t>
            </w:r>
          </w:p>
        </w:tc>
        <w:tc>
          <w:tcPr>
            <w:tcW w:w="4410" w:type="dxa"/>
            <w:vAlign w:val="center"/>
          </w:tcPr>
          <w:p w14:paraId="2EFFB649" w14:textId="77777777" w:rsidR="00D73AEE" w:rsidRPr="006A5A5F" w:rsidRDefault="00D73AEE" w:rsidP="005236CA">
            <w:pPr>
              <w:widowControl/>
              <w:wordWrap/>
              <w:adjustRightInd/>
              <w:spacing w:line="240" w:lineRule="auto"/>
              <w:textAlignment w:val="auto"/>
              <w:rPr>
                <w:color w:val="000000"/>
                <w:sz w:val="20"/>
                <w:szCs w:val="20"/>
              </w:rPr>
            </w:pPr>
            <w:bookmarkStart w:id="1" w:name="_Hlk94452499"/>
            <w:r w:rsidRPr="006A5A5F">
              <w:rPr>
                <w:color w:val="000000"/>
                <w:sz w:val="20"/>
                <w:szCs w:val="20"/>
              </w:rPr>
              <w:t>Please submit technical specifications for the Burner (type, quantity, arrangement, type of ignition)</w:t>
            </w:r>
            <w:bookmarkEnd w:id="1"/>
          </w:p>
        </w:tc>
        <w:tc>
          <w:tcPr>
            <w:tcW w:w="3060" w:type="dxa"/>
            <w:vAlign w:val="center"/>
          </w:tcPr>
          <w:p w14:paraId="2300D840" w14:textId="2E4FC928" w:rsidR="00D73AEE" w:rsidRPr="00D64BD7" w:rsidRDefault="00D64BD7" w:rsidP="00CC5694">
            <w:pPr>
              <w:widowControl/>
              <w:wordWrap/>
              <w:adjustRightInd/>
              <w:spacing w:line="240" w:lineRule="auto"/>
              <w:jc w:val="left"/>
              <w:textAlignment w:val="auto"/>
              <w:rPr>
                <w:rFonts w:asciiTheme="majorBidi" w:eastAsia="Calibri" w:hAnsiTheme="majorBidi" w:cstheme="majorBidi"/>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4A4644EF" w14:textId="58D157B3"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379D9FF7" w14:textId="7A5DAF8E"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03ABB86E" w14:textId="350E9E8C" w:rsidTr="004B7942">
        <w:trPr>
          <w:trHeight w:val="809"/>
          <w:jc w:val="center"/>
        </w:trPr>
        <w:tc>
          <w:tcPr>
            <w:tcW w:w="488" w:type="dxa"/>
            <w:vAlign w:val="center"/>
          </w:tcPr>
          <w:p w14:paraId="0897FA9F"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497649F4"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Technical Specification</w:t>
            </w:r>
          </w:p>
        </w:tc>
        <w:tc>
          <w:tcPr>
            <w:tcW w:w="4410" w:type="dxa"/>
            <w:vAlign w:val="center"/>
          </w:tcPr>
          <w:p w14:paraId="59FFE537"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MDMT for design of equipment shall be considered as per the project requirement. Please confirm.</w:t>
            </w:r>
          </w:p>
        </w:tc>
        <w:tc>
          <w:tcPr>
            <w:tcW w:w="3060" w:type="dxa"/>
            <w:vAlign w:val="center"/>
          </w:tcPr>
          <w:p w14:paraId="49094513" w14:textId="27E16BDF" w:rsidR="00D73AEE" w:rsidRPr="008E3A78" w:rsidRDefault="00D64BD7"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23BFC24D" w14:textId="0E3F26C1"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0CE53635" w14:textId="7724E0EE"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587F10D0" w14:textId="505D3E75" w:rsidTr="004B7942">
        <w:trPr>
          <w:trHeight w:val="809"/>
          <w:jc w:val="center"/>
        </w:trPr>
        <w:tc>
          <w:tcPr>
            <w:tcW w:w="488" w:type="dxa"/>
            <w:vAlign w:val="center"/>
          </w:tcPr>
          <w:p w14:paraId="6DCF1539" w14:textId="77777777" w:rsidR="00D73AEE" w:rsidRPr="004E60B0" w:rsidRDefault="00D73AEE" w:rsidP="009A2DA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C6E0D90"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Project Requirement</w:t>
            </w:r>
          </w:p>
        </w:tc>
        <w:tc>
          <w:tcPr>
            <w:tcW w:w="4410" w:type="dxa"/>
            <w:vAlign w:val="center"/>
          </w:tcPr>
          <w:p w14:paraId="650B2FD7"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Please confirm this package is fully suitable for outdoor installation/operation without requiring any additional protection.</w:t>
            </w:r>
          </w:p>
        </w:tc>
        <w:tc>
          <w:tcPr>
            <w:tcW w:w="3060" w:type="dxa"/>
            <w:vAlign w:val="center"/>
          </w:tcPr>
          <w:p w14:paraId="793745D6" w14:textId="116F5732" w:rsidR="00D73AEE" w:rsidRPr="008E3A78" w:rsidRDefault="00D64BD7" w:rsidP="009A2DA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702D8CA4" w14:textId="525EEA6B" w:rsidR="00D73AEE" w:rsidRPr="005F5C25" w:rsidRDefault="00D73AEE" w:rsidP="009A2DA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2431F8FB" w14:textId="5CD5FE86" w:rsidR="00D73AEE" w:rsidRPr="005F5C25" w:rsidRDefault="008F0A7A" w:rsidP="009A2DAC">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12A9F0D" w14:textId="2C296CEF" w:rsidTr="004B7942">
        <w:trPr>
          <w:trHeight w:val="809"/>
          <w:jc w:val="center"/>
        </w:trPr>
        <w:tc>
          <w:tcPr>
            <w:tcW w:w="488" w:type="dxa"/>
            <w:vAlign w:val="center"/>
          </w:tcPr>
          <w:p w14:paraId="1DB4CEF6"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C746D36"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Project Requirement</w:t>
            </w:r>
          </w:p>
        </w:tc>
        <w:tc>
          <w:tcPr>
            <w:tcW w:w="4410" w:type="dxa"/>
            <w:vAlign w:val="center"/>
          </w:tcPr>
          <w:p w14:paraId="598E9326" w14:textId="77777777" w:rsidR="00D73AEE" w:rsidRPr="006A5A5F" w:rsidRDefault="00D73AEE" w:rsidP="005236CA">
            <w:pPr>
              <w:widowControl/>
              <w:wordWrap/>
              <w:adjustRightInd/>
              <w:spacing w:line="240" w:lineRule="auto"/>
              <w:textAlignment w:val="auto"/>
              <w:rPr>
                <w:color w:val="000000"/>
                <w:sz w:val="20"/>
                <w:szCs w:val="20"/>
              </w:rPr>
            </w:pPr>
            <w:r w:rsidRPr="006A5A5F">
              <w:rPr>
                <w:color w:val="000000"/>
                <w:sz w:val="20"/>
                <w:szCs w:val="20"/>
              </w:rPr>
              <w:t>The package shall be designed and constructed so that requires minimum site work (preparation and welding) while fulfills transportation limits. Please confirm.</w:t>
            </w:r>
          </w:p>
        </w:tc>
        <w:tc>
          <w:tcPr>
            <w:tcW w:w="3060" w:type="dxa"/>
            <w:vAlign w:val="center"/>
          </w:tcPr>
          <w:p w14:paraId="4DAFED2C" w14:textId="6456939A" w:rsidR="00D73AEE" w:rsidRPr="008E3A78" w:rsidRDefault="00D64BD7" w:rsidP="00C842A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33240471" w14:textId="15020E2C" w:rsidR="00D73AEE" w:rsidRPr="005F5C25" w:rsidRDefault="00D73AEE" w:rsidP="00C842A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4C44C5B2" w14:textId="18924275" w:rsidR="00D73AEE" w:rsidRPr="005F5C25" w:rsidRDefault="008F0A7A" w:rsidP="00C842AF">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29F5FF16" w14:textId="05611256" w:rsidTr="004B7942">
        <w:trPr>
          <w:trHeight w:val="809"/>
          <w:jc w:val="center"/>
        </w:trPr>
        <w:tc>
          <w:tcPr>
            <w:tcW w:w="488" w:type="dxa"/>
            <w:vAlign w:val="center"/>
          </w:tcPr>
          <w:p w14:paraId="0B24AF69"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96A0206" w14:textId="7F75DA42"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Special Tools</w:t>
            </w:r>
            <w:r w:rsidRPr="00923298">
              <w:rPr>
                <w:b/>
                <w:bCs/>
                <w:color w:val="FF0000"/>
                <w:sz w:val="20"/>
                <w:szCs w:val="20"/>
              </w:rPr>
              <w:t>(new added)</w:t>
            </w:r>
          </w:p>
        </w:tc>
        <w:tc>
          <w:tcPr>
            <w:tcW w:w="4410" w:type="dxa"/>
            <w:vAlign w:val="center"/>
          </w:tcPr>
          <w:p w14:paraId="12DC6079" w14:textId="27B935DC" w:rsidR="00D73AEE" w:rsidRPr="006A5A5F" w:rsidRDefault="00D73AEE" w:rsidP="007A7F4C">
            <w:pPr>
              <w:widowControl/>
              <w:wordWrap/>
              <w:adjustRightInd/>
              <w:spacing w:line="240" w:lineRule="auto"/>
              <w:textAlignment w:val="auto"/>
              <w:rPr>
                <w:color w:val="000000"/>
                <w:sz w:val="20"/>
                <w:szCs w:val="20"/>
              </w:rPr>
            </w:pPr>
            <w:r w:rsidRPr="006A5A5F">
              <w:rPr>
                <w:color w:val="000000"/>
                <w:sz w:val="20"/>
                <w:szCs w:val="20"/>
              </w:rPr>
              <w:t>All special tools required for erection, operation and maintenance of the package (including auxiliaries) shall be supplied by vendor. Please confirm.</w:t>
            </w:r>
          </w:p>
        </w:tc>
        <w:tc>
          <w:tcPr>
            <w:tcW w:w="3060" w:type="dxa"/>
            <w:vAlign w:val="center"/>
          </w:tcPr>
          <w:p w14:paraId="2B6DAF97" w14:textId="795D9B21" w:rsidR="00D73AEE" w:rsidRPr="008E3A78" w:rsidRDefault="00D64BD7"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1A536F5B" w14:textId="0AE673F9" w:rsidR="00D73AEE" w:rsidRDefault="00D73AEE"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8092A75" w14:textId="3E0C4BEF"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434C640A" w14:textId="12AEB3B5" w:rsidTr="004B7942">
        <w:trPr>
          <w:trHeight w:val="1016"/>
          <w:jc w:val="center"/>
        </w:trPr>
        <w:tc>
          <w:tcPr>
            <w:tcW w:w="488" w:type="dxa"/>
            <w:vAlign w:val="center"/>
          </w:tcPr>
          <w:p w14:paraId="5D47B08E"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24D0EF4"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Inspection and Test</w:t>
            </w:r>
          </w:p>
        </w:tc>
        <w:tc>
          <w:tcPr>
            <w:tcW w:w="4410" w:type="dxa"/>
            <w:vAlign w:val="center"/>
          </w:tcPr>
          <w:p w14:paraId="0143788B"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Test procedures and acceptance criteria will be checked after order with project specifications and related standards. Vendor to confirm to follow project standard and spec.</w:t>
            </w:r>
          </w:p>
        </w:tc>
        <w:tc>
          <w:tcPr>
            <w:tcW w:w="3060" w:type="dxa"/>
            <w:vAlign w:val="center"/>
          </w:tcPr>
          <w:p w14:paraId="14740E11" w14:textId="5CFC1349" w:rsidR="00D73AEE" w:rsidRPr="008E3A78" w:rsidRDefault="004E269C"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75D6F14E" w14:textId="65A55B84"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5330DB21" w14:textId="78C9E9F6"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6BA32301" w14:textId="1453598E" w:rsidTr="004B7942">
        <w:trPr>
          <w:trHeight w:val="665"/>
          <w:jc w:val="center"/>
        </w:trPr>
        <w:tc>
          <w:tcPr>
            <w:tcW w:w="488" w:type="dxa"/>
            <w:vAlign w:val="center"/>
          </w:tcPr>
          <w:p w14:paraId="64A6AC02"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921BF1C"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Project Requirement</w:t>
            </w:r>
          </w:p>
        </w:tc>
        <w:tc>
          <w:tcPr>
            <w:tcW w:w="4410" w:type="dxa"/>
            <w:vAlign w:val="center"/>
          </w:tcPr>
          <w:p w14:paraId="4EAD9513" w14:textId="77777777" w:rsidR="00D73AEE" w:rsidRPr="006A5A5F" w:rsidRDefault="00D73AEE" w:rsidP="00F174AF">
            <w:pPr>
              <w:pStyle w:val="ListParagraph"/>
              <w:widowControl/>
              <w:numPr>
                <w:ilvl w:val="0"/>
                <w:numId w:val="16"/>
              </w:numPr>
              <w:wordWrap/>
              <w:adjustRightInd/>
              <w:spacing w:line="240" w:lineRule="auto"/>
              <w:ind w:left="162" w:hanging="162"/>
              <w:textAlignment w:val="auto"/>
              <w:rPr>
                <w:color w:val="000000"/>
                <w:sz w:val="20"/>
                <w:szCs w:val="20"/>
              </w:rPr>
            </w:pPr>
            <w:r w:rsidRPr="006A5A5F">
              <w:rPr>
                <w:color w:val="000000"/>
                <w:sz w:val="20"/>
                <w:szCs w:val="20"/>
              </w:rPr>
              <w:t>Regard to the injection packages, please confirm to follow the following requirement:</w:t>
            </w:r>
          </w:p>
          <w:p w14:paraId="5CED0DAF" w14:textId="77777777" w:rsidR="00D73AEE" w:rsidRPr="006A5A5F" w:rsidRDefault="00D73AEE" w:rsidP="00F174AF">
            <w:pPr>
              <w:pStyle w:val="ListParagraph"/>
              <w:widowControl/>
              <w:numPr>
                <w:ilvl w:val="0"/>
                <w:numId w:val="16"/>
              </w:numPr>
              <w:wordWrap/>
              <w:adjustRightInd/>
              <w:spacing w:line="240" w:lineRule="auto"/>
              <w:ind w:left="162" w:hanging="162"/>
              <w:textAlignment w:val="auto"/>
              <w:rPr>
                <w:color w:val="000000"/>
                <w:sz w:val="20"/>
                <w:szCs w:val="20"/>
              </w:rPr>
            </w:pPr>
            <w:r w:rsidRPr="006A5A5F">
              <w:rPr>
                <w:color w:val="000000"/>
                <w:sz w:val="20"/>
                <w:szCs w:val="20"/>
              </w:rPr>
              <w:t>Metering pumps shall be equipped with internal (for diaphragm liquid end) and external relief valves</w:t>
            </w:r>
          </w:p>
          <w:p w14:paraId="0D32E5BE" w14:textId="77777777" w:rsidR="00D73AEE" w:rsidRPr="006A5A5F" w:rsidRDefault="00D73AEE" w:rsidP="00F174AF">
            <w:pPr>
              <w:pStyle w:val="ListParagraph"/>
              <w:widowControl/>
              <w:numPr>
                <w:ilvl w:val="0"/>
                <w:numId w:val="16"/>
              </w:numPr>
              <w:wordWrap/>
              <w:adjustRightInd/>
              <w:spacing w:line="240" w:lineRule="auto"/>
              <w:ind w:left="162" w:hanging="162"/>
              <w:textAlignment w:val="auto"/>
              <w:rPr>
                <w:color w:val="000000"/>
                <w:sz w:val="20"/>
                <w:szCs w:val="20"/>
              </w:rPr>
            </w:pPr>
            <w:r w:rsidRPr="006A5A5F">
              <w:rPr>
                <w:color w:val="000000"/>
                <w:sz w:val="20"/>
                <w:szCs w:val="20"/>
              </w:rPr>
              <w:t>Motor absorbed power for internal PSV setting with 10% accumulation shall be added in offer and shall be considered in selection of motor nameplate power.</w:t>
            </w:r>
          </w:p>
          <w:p w14:paraId="74A46477" w14:textId="77777777" w:rsidR="00D73AEE" w:rsidRPr="006A5A5F" w:rsidRDefault="00D73AEE" w:rsidP="00F174AF">
            <w:pPr>
              <w:pStyle w:val="ListParagraph"/>
              <w:widowControl/>
              <w:numPr>
                <w:ilvl w:val="0"/>
                <w:numId w:val="16"/>
              </w:numPr>
              <w:wordWrap/>
              <w:adjustRightInd/>
              <w:spacing w:line="240" w:lineRule="auto"/>
              <w:ind w:left="162" w:hanging="162"/>
              <w:textAlignment w:val="auto"/>
              <w:rPr>
                <w:color w:val="000000"/>
                <w:sz w:val="20"/>
                <w:szCs w:val="20"/>
              </w:rPr>
            </w:pPr>
            <w:r w:rsidRPr="006A5A5F">
              <w:rPr>
                <w:color w:val="000000"/>
                <w:sz w:val="20"/>
                <w:szCs w:val="20"/>
              </w:rPr>
              <w:t>In all metering pumps, suction and discharge shall be of double ball check valve</w:t>
            </w:r>
          </w:p>
          <w:p w14:paraId="61AF1D25" w14:textId="77777777" w:rsidR="00D73AEE" w:rsidRPr="006A5A5F" w:rsidRDefault="00D73AEE" w:rsidP="00F174AF">
            <w:pPr>
              <w:pStyle w:val="ListParagraph"/>
              <w:widowControl/>
              <w:numPr>
                <w:ilvl w:val="0"/>
                <w:numId w:val="16"/>
              </w:numPr>
              <w:wordWrap/>
              <w:adjustRightInd/>
              <w:spacing w:line="240" w:lineRule="auto"/>
              <w:ind w:left="162" w:hanging="162"/>
              <w:textAlignment w:val="auto"/>
              <w:rPr>
                <w:color w:val="000000"/>
                <w:sz w:val="20"/>
                <w:szCs w:val="20"/>
              </w:rPr>
            </w:pPr>
            <w:r w:rsidRPr="006A5A5F">
              <w:rPr>
                <w:color w:val="000000"/>
                <w:sz w:val="20"/>
                <w:szCs w:val="20"/>
              </w:rPr>
              <w:t>Bladder material shall be compatible to process fluid.</w:t>
            </w:r>
          </w:p>
          <w:p w14:paraId="15FDEE49" w14:textId="77777777" w:rsidR="00D73AEE" w:rsidRPr="00A502C7" w:rsidRDefault="00D73AEE" w:rsidP="00F174AF">
            <w:pPr>
              <w:pStyle w:val="ListParagraph"/>
              <w:widowControl/>
              <w:numPr>
                <w:ilvl w:val="0"/>
                <w:numId w:val="16"/>
              </w:numPr>
              <w:wordWrap/>
              <w:adjustRightInd/>
              <w:spacing w:line="240" w:lineRule="auto"/>
              <w:ind w:left="162" w:hanging="162"/>
              <w:textAlignment w:val="auto"/>
              <w:rPr>
                <w:color w:val="000000"/>
                <w:sz w:val="20"/>
                <w:szCs w:val="20"/>
              </w:rPr>
            </w:pPr>
            <w:r w:rsidRPr="00A502C7">
              <w:rPr>
                <w:color w:val="000000"/>
                <w:sz w:val="20"/>
                <w:szCs w:val="20"/>
              </w:rPr>
              <w:t>Damping peak to peak shall be less than 2.5%.</w:t>
            </w:r>
          </w:p>
          <w:p w14:paraId="49AB11D4" w14:textId="77777777" w:rsidR="00D73AEE" w:rsidRPr="006A5A5F" w:rsidRDefault="00D73AEE" w:rsidP="00F174AF">
            <w:pPr>
              <w:pStyle w:val="ListParagraph"/>
              <w:widowControl/>
              <w:numPr>
                <w:ilvl w:val="0"/>
                <w:numId w:val="16"/>
              </w:numPr>
              <w:wordWrap/>
              <w:adjustRightInd/>
              <w:spacing w:line="240" w:lineRule="auto"/>
              <w:ind w:left="162" w:hanging="162"/>
              <w:textAlignment w:val="auto"/>
              <w:rPr>
                <w:color w:val="000000"/>
                <w:sz w:val="20"/>
                <w:szCs w:val="20"/>
              </w:rPr>
            </w:pPr>
            <w:r w:rsidRPr="006A5A5F">
              <w:rPr>
                <w:color w:val="000000"/>
                <w:sz w:val="20"/>
                <w:szCs w:val="20"/>
              </w:rPr>
              <w:t>Pressure gauges shall be oil filled type in the package</w:t>
            </w:r>
          </w:p>
        </w:tc>
        <w:tc>
          <w:tcPr>
            <w:tcW w:w="3060" w:type="dxa"/>
            <w:vAlign w:val="center"/>
          </w:tcPr>
          <w:p w14:paraId="42D7CB68" w14:textId="5FC22B5B" w:rsidR="00D73AEE" w:rsidRPr="00BC3D9B" w:rsidRDefault="00D109C0" w:rsidP="00D109C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1F06EA32" w14:textId="1690262E" w:rsidR="00D73AEE" w:rsidRPr="005F5C25" w:rsidRDefault="00D73AEE" w:rsidP="004214BD">
            <w:pPr>
              <w:pStyle w:val="ListParagraph"/>
              <w:widowControl/>
              <w:wordWrap/>
              <w:adjustRightInd/>
              <w:spacing w:line="240" w:lineRule="auto"/>
              <w:ind w:left="340"/>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087443B5" w14:textId="1ECF2D11" w:rsidR="00D73AEE" w:rsidRPr="005F5C25" w:rsidRDefault="008F0A7A" w:rsidP="008F0A7A">
            <w:pPr>
              <w:rPr>
                <w:color w:val="000000" w:themeColor="text1"/>
                <w:lang w:eastAsia="en-US"/>
              </w:rPr>
            </w:pPr>
            <w:r>
              <w:rPr>
                <w:rFonts w:asciiTheme="majorBidi" w:eastAsia="Calibri" w:hAnsiTheme="majorBidi" w:cstheme="majorBidi"/>
                <w:color w:val="0000FF"/>
                <w:sz w:val="20"/>
                <w:szCs w:val="20"/>
                <w:lang w:eastAsia="en-US"/>
              </w:rPr>
              <w:t xml:space="preserve">1-7. </w:t>
            </w:r>
            <w:r>
              <w:rPr>
                <w:rFonts w:asciiTheme="majorBidi" w:eastAsia="Calibri" w:hAnsiTheme="majorBidi" w:cstheme="majorBidi"/>
                <w:color w:val="0000FF"/>
                <w:sz w:val="20"/>
                <w:szCs w:val="20"/>
                <w:lang w:eastAsia="en-US"/>
              </w:rPr>
              <w:t>TJ confirmed &amp; closed.</w:t>
            </w:r>
          </w:p>
        </w:tc>
      </w:tr>
      <w:tr w:rsidR="00D73AEE" w:rsidRPr="000A788D" w14:paraId="0467F9AC" w14:textId="6AD4592F" w:rsidTr="004B7942">
        <w:trPr>
          <w:trHeight w:val="782"/>
          <w:jc w:val="center"/>
        </w:trPr>
        <w:tc>
          <w:tcPr>
            <w:tcW w:w="488" w:type="dxa"/>
            <w:vAlign w:val="center"/>
          </w:tcPr>
          <w:p w14:paraId="6C82CF7A"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715E6DBC"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Documentation</w:t>
            </w:r>
          </w:p>
        </w:tc>
        <w:tc>
          <w:tcPr>
            <w:tcW w:w="4410" w:type="dxa"/>
            <w:vAlign w:val="center"/>
          </w:tcPr>
          <w:p w14:paraId="4EA4AD39"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Bidder to confirm that all native files due to all calculations and drawings shall be submitted for purchaser approval after order.</w:t>
            </w:r>
          </w:p>
        </w:tc>
        <w:tc>
          <w:tcPr>
            <w:tcW w:w="3060" w:type="dxa"/>
            <w:vAlign w:val="center"/>
          </w:tcPr>
          <w:p w14:paraId="1E963B27" w14:textId="48982FB2" w:rsidR="00D73AEE" w:rsidRPr="008E3A78" w:rsidRDefault="002C1C5D"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7DB48EF6" w14:textId="31728CB8"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6F6E4E4B" w14:textId="0D009C8D"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61A4C5F9" w14:textId="75BE7493" w:rsidTr="004B7942">
        <w:trPr>
          <w:trHeight w:val="1016"/>
          <w:jc w:val="center"/>
        </w:trPr>
        <w:tc>
          <w:tcPr>
            <w:tcW w:w="488" w:type="dxa"/>
            <w:vAlign w:val="center"/>
          </w:tcPr>
          <w:p w14:paraId="23E1FF4C"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00BC8D9"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Documentation</w:t>
            </w:r>
          </w:p>
        </w:tc>
        <w:tc>
          <w:tcPr>
            <w:tcW w:w="4410" w:type="dxa"/>
            <w:vAlign w:val="center"/>
          </w:tcPr>
          <w:p w14:paraId="4F24F630"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Regarding technical offer, diameter, dimension and thickness of each equipment will be checked after receiving vendor calculation and data after order and comments in detail shall be followed without cost impact.</w:t>
            </w:r>
          </w:p>
        </w:tc>
        <w:tc>
          <w:tcPr>
            <w:tcW w:w="3060" w:type="dxa"/>
            <w:vAlign w:val="center"/>
          </w:tcPr>
          <w:p w14:paraId="5805629B" w14:textId="2457F51B" w:rsidR="00D73AEE" w:rsidRPr="008E3A78" w:rsidRDefault="002C1C5D"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560EC98B" w14:textId="5954276D"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268B29CF" w14:textId="6B82899D"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2590326F" w14:textId="43CFAE29" w:rsidTr="004B7942">
        <w:trPr>
          <w:trHeight w:val="1016"/>
          <w:jc w:val="center"/>
        </w:trPr>
        <w:tc>
          <w:tcPr>
            <w:tcW w:w="488" w:type="dxa"/>
            <w:vAlign w:val="center"/>
          </w:tcPr>
          <w:p w14:paraId="094BD05B"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C84DFF1"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Documentation</w:t>
            </w:r>
          </w:p>
        </w:tc>
        <w:tc>
          <w:tcPr>
            <w:tcW w:w="4410" w:type="dxa"/>
            <w:vAlign w:val="center"/>
          </w:tcPr>
          <w:p w14:paraId="508FF2D2"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Welding book (including WPS, PQR, weld map and NDT map) shall be prepared by vendor and submitted for purchaser approval (pressure parts, and structural).  No welding shall be commenced before receiving approved welding book. Please confirm.</w:t>
            </w:r>
          </w:p>
        </w:tc>
        <w:tc>
          <w:tcPr>
            <w:tcW w:w="3060" w:type="dxa"/>
            <w:vAlign w:val="center"/>
          </w:tcPr>
          <w:p w14:paraId="3D634D10" w14:textId="1ABDB0A8" w:rsidR="00D73AEE" w:rsidRPr="008E3A78" w:rsidRDefault="002C1C5D"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6C63B6CC" w14:textId="2F2B608C"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11592B12" w14:textId="09E63550"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CD55A5F" w14:textId="24D612A7" w:rsidTr="004B7942">
        <w:trPr>
          <w:trHeight w:val="1016"/>
          <w:jc w:val="center"/>
        </w:trPr>
        <w:tc>
          <w:tcPr>
            <w:tcW w:w="488" w:type="dxa"/>
            <w:vAlign w:val="center"/>
          </w:tcPr>
          <w:p w14:paraId="27EB9B13"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4A8FE13"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Documentation</w:t>
            </w:r>
          </w:p>
        </w:tc>
        <w:tc>
          <w:tcPr>
            <w:tcW w:w="4410" w:type="dxa"/>
            <w:vAlign w:val="center"/>
          </w:tcPr>
          <w:p w14:paraId="3227CE09" w14:textId="77777777" w:rsidR="00D73AEE" w:rsidRPr="006A5A5F" w:rsidRDefault="00D73AEE" w:rsidP="005236CA">
            <w:pPr>
              <w:widowControl/>
              <w:wordWrap/>
              <w:adjustRightInd/>
              <w:spacing w:line="240" w:lineRule="auto"/>
              <w:jc w:val="left"/>
              <w:textAlignment w:val="auto"/>
              <w:rPr>
                <w:color w:val="000000"/>
                <w:sz w:val="20"/>
                <w:szCs w:val="20"/>
              </w:rPr>
            </w:pPr>
            <w:r w:rsidRPr="006A5A5F">
              <w:rPr>
                <w:color w:val="000000"/>
                <w:sz w:val="20"/>
                <w:szCs w:val="20"/>
              </w:rPr>
              <w:t xml:space="preserve">All engineering documents to be referenced for site works (procedures, welding documents, detail drawings, test and inspection requirements, etc.) shall be provided by vendor as part of post order engineering documentation. Please confirm.  </w:t>
            </w:r>
          </w:p>
        </w:tc>
        <w:tc>
          <w:tcPr>
            <w:tcW w:w="3060" w:type="dxa"/>
            <w:vAlign w:val="center"/>
          </w:tcPr>
          <w:p w14:paraId="3C17EC69" w14:textId="4B949C4C" w:rsidR="00D73AEE" w:rsidRPr="008E3A78" w:rsidRDefault="002C1C5D"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6E69D679" w14:textId="77D3200A"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43966496" w14:textId="5F97F97B"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3A50C827" w14:textId="7B9DB91D" w:rsidTr="004B7942">
        <w:trPr>
          <w:trHeight w:val="1016"/>
          <w:jc w:val="center"/>
        </w:trPr>
        <w:tc>
          <w:tcPr>
            <w:tcW w:w="488" w:type="dxa"/>
            <w:vAlign w:val="center"/>
          </w:tcPr>
          <w:p w14:paraId="1FF8F3BD"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CAB4BA4" w14:textId="77777777" w:rsidR="00D73AEE" w:rsidRPr="00F04B0A" w:rsidRDefault="00D73AEE" w:rsidP="005236CA">
            <w:pPr>
              <w:widowControl/>
              <w:wordWrap/>
              <w:adjustRightInd/>
              <w:spacing w:line="240" w:lineRule="auto"/>
              <w:jc w:val="left"/>
              <w:textAlignment w:val="auto"/>
              <w:rPr>
                <w:b/>
                <w:bCs/>
                <w:color w:val="000000"/>
                <w:sz w:val="20"/>
                <w:szCs w:val="20"/>
              </w:rPr>
            </w:pPr>
            <w:r w:rsidRPr="00F04B0A">
              <w:rPr>
                <w:b/>
                <w:bCs/>
                <w:color w:val="000000"/>
                <w:sz w:val="20"/>
                <w:szCs w:val="20"/>
              </w:rPr>
              <w:t>Documentation</w:t>
            </w:r>
          </w:p>
        </w:tc>
        <w:tc>
          <w:tcPr>
            <w:tcW w:w="4410" w:type="dxa"/>
            <w:vAlign w:val="center"/>
          </w:tcPr>
          <w:p w14:paraId="42818BF9" w14:textId="77777777" w:rsidR="00D73AEE" w:rsidRPr="00F04B0A" w:rsidRDefault="00D73AEE" w:rsidP="00F04B0A">
            <w:pPr>
              <w:tabs>
                <w:tab w:val="left" w:pos="395"/>
              </w:tabs>
              <w:wordWrap/>
              <w:autoSpaceDE w:val="0"/>
              <w:autoSpaceDN w:val="0"/>
              <w:spacing w:before="60" w:after="60" w:line="240" w:lineRule="auto"/>
              <w:jc w:val="left"/>
              <w:rPr>
                <w:color w:val="000000"/>
                <w:sz w:val="20"/>
                <w:szCs w:val="20"/>
              </w:rPr>
            </w:pPr>
            <w:r w:rsidRPr="00F04B0A">
              <w:rPr>
                <w:color w:val="000000"/>
                <w:sz w:val="20"/>
                <w:szCs w:val="20"/>
              </w:rPr>
              <w:t xml:space="preserve">Below item shall be added </w:t>
            </w:r>
          </w:p>
          <w:p w14:paraId="7EE3AE8A" w14:textId="77777777" w:rsidR="00D73AEE" w:rsidRDefault="00D73AEE" w:rsidP="00F04B0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Pr>
                <w:color w:val="000000"/>
                <w:sz w:val="20"/>
                <w:szCs w:val="20"/>
              </w:rPr>
              <w:t>NDT</w:t>
            </w:r>
          </w:p>
          <w:p w14:paraId="7FABD13A" w14:textId="77777777" w:rsidR="00D73AEE" w:rsidRDefault="00D73AEE" w:rsidP="00F04B0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Pr>
                <w:color w:val="000000"/>
                <w:sz w:val="20"/>
                <w:szCs w:val="20"/>
              </w:rPr>
              <w:t>Hydrostatic test report</w:t>
            </w:r>
          </w:p>
          <w:p w14:paraId="7D8689E4" w14:textId="77777777" w:rsidR="00D73AEE" w:rsidRDefault="00D73AEE" w:rsidP="00F04B0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Pr>
                <w:color w:val="000000"/>
                <w:sz w:val="20"/>
                <w:szCs w:val="20"/>
              </w:rPr>
              <w:t>PWHT report (if required by code)</w:t>
            </w:r>
          </w:p>
          <w:p w14:paraId="2D64D85B" w14:textId="77777777" w:rsidR="00D73AEE" w:rsidRPr="00F04B0A" w:rsidRDefault="00D73AEE" w:rsidP="00F04B0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F04B0A">
              <w:rPr>
                <w:color w:val="000000"/>
                <w:sz w:val="20"/>
                <w:szCs w:val="20"/>
              </w:rPr>
              <w:t>VPIS</w:t>
            </w:r>
          </w:p>
          <w:p w14:paraId="10CCDD86" w14:textId="77777777" w:rsidR="00D73AEE" w:rsidRPr="00F04B0A" w:rsidRDefault="00D73AEE" w:rsidP="005236C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F04B0A">
              <w:rPr>
                <w:color w:val="000000"/>
                <w:sz w:val="20"/>
                <w:szCs w:val="20"/>
              </w:rPr>
              <w:t>Manufacturing &amp; assembly</w:t>
            </w:r>
          </w:p>
          <w:p w14:paraId="1E5B1594" w14:textId="77777777" w:rsidR="00D73AEE" w:rsidRPr="00F04B0A" w:rsidRDefault="00D73AEE" w:rsidP="005236C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F04B0A">
              <w:rPr>
                <w:color w:val="000000"/>
                <w:sz w:val="20"/>
                <w:szCs w:val="20"/>
              </w:rPr>
              <w:t>Name plate</w:t>
            </w:r>
          </w:p>
          <w:p w14:paraId="27579593" w14:textId="77777777" w:rsidR="00D73AEE" w:rsidRDefault="00D73AEE" w:rsidP="005236C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F04B0A">
              <w:rPr>
                <w:color w:val="000000"/>
                <w:sz w:val="20"/>
                <w:szCs w:val="20"/>
              </w:rPr>
              <w:t>Painting procedure and sand blast</w:t>
            </w:r>
          </w:p>
          <w:p w14:paraId="6611F4D4" w14:textId="77777777" w:rsidR="00D73AEE" w:rsidRDefault="00D73AEE" w:rsidP="005236C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Pr>
                <w:color w:val="000000"/>
                <w:sz w:val="20"/>
                <w:szCs w:val="20"/>
              </w:rPr>
              <w:t>As built drawing</w:t>
            </w:r>
          </w:p>
          <w:p w14:paraId="59EA4D58" w14:textId="77777777" w:rsidR="00D73AEE" w:rsidRPr="00F04B0A" w:rsidRDefault="00D73AEE" w:rsidP="005236CA">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Pr>
                <w:color w:val="000000"/>
                <w:sz w:val="20"/>
                <w:szCs w:val="20"/>
              </w:rPr>
              <w:t>Final book</w:t>
            </w:r>
          </w:p>
          <w:p w14:paraId="0CA60B21" w14:textId="77777777" w:rsidR="00D73AEE" w:rsidRPr="00F04B0A" w:rsidRDefault="00D73AEE" w:rsidP="005236CA">
            <w:pPr>
              <w:pStyle w:val="ListParagraph"/>
              <w:tabs>
                <w:tab w:val="left" w:pos="395"/>
              </w:tabs>
              <w:wordWrap/>
              <w:autoSpaceDE w:val="0"/>
              <w:autoSpaceDN w:val="0"/>
              <w:spacing w:before="60" w:after="60" w:line="240" w:lineRule="auto"/>
              <w:jc w:val="left"/>
              <w:rPr>
                <w:color w:val="000000"/>
                <w:sz w:val="20"/>
                <w:szCs w:val="20"/>
              </w:rPr>
            </w:pPr>
          </w:p>
          <w:p w14:paraId="5905A284" w14:textId="77777777" w:rsidR="00D73AEE" w:rsidRPr="00F04B0A" w:rsidRDefault="00D73AEE" w:rsidP="005236CA">
            <w:pPr>
              <w:widowControl/>
              <w:wordWrap/>
              <w:adjustRightInd/>
              <w:spacing w:line="240" w:lineRule="auto"/>
              <w:jc w:val="left"/>
              <w:textAlignment w:val="auto"/>
              <w:rPr>
                <w:color w:val="000000"/>
                <w:sz w:val="20"/>
                <w:szCs w:val="20"/>
              </w:rPr>
            </w:pPr>
            <w:r w:rsidRPr="00F04B0A">
              <w:rPr>
                <w:color w:val="000000"/>
                <w:sz w:val="20"/>
                <w:szCs w:val="20"/>
              </w:rPr>
              <w:t>Please modify your proposal.</w:t>
            </w:r>
          </w:p>
        </w:tc>
        <w:tc>
          <w:tcPr>
            <w:tcW w:w="3060" w:type="dxa"/>
            <w:vAlign w:val="center"/>
          </w:tcPr>
          <w:p w14:paraId="48387E44" w14:textId="1D1D58BD" w:rsidR="00D73AEE" w:rsidRPr="00D47083" w:rsidRDefault="002C1C5D"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p>
        </w:tc>
        <w:tc>
          <w:tcPr>
            <w:tcW w:w="2970" w:type="dxa"/>
          </w:tcPr>
          <w:p w14:paraId="0E6C25EC" w14:textId="6A308098" w:rsidR="00D73AEE" w:rsidRPr="00E8569C" w:rsidRDefault="00D73AEE" w:rsidP="00E8569C">
            <w:pPr>
              <w:widowControl/>
              <w:wordWrap/>
              <w:adjustRightInd/>
              <w:spacing w:line="240" w:lineRule="auto"/>
              <w:textAlignment w:val="auto"/>
              <w:rPr>
                <w:color w:val="000000"/>
                <w:sz w:val="20"/>
                <w:szCs w:val="20"/>
              </w:rPr>
            </w:pPr>
          </w:p>
        </w:tc>
        <w:tc>
          <w:tcPr>
            <w:tcW w:w="2837" w:type="dxa"/>
            <w:vAlign w:val="center"/>
          </w:tcPr>
          <w:p w14:paraId="6CD37994" w14:textId="644ABF18" w:rsidR="00D73AEE" w:rsidRPr="00D47083"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100FD42C" w14:textId="07EC2046" w:rsidTr="004B7942">
        <w:trPr>
          <w:trHeight w:val="818"/>
          <w:jc w:val="center"/>
        </w:trPr>
        <w:tc>
          <w:tcPr>
            <w:tcW w:w="488" w:type="dxa"/>
            <w:vAlign w:val="center"/>
          </w:tcPr>
          <w:p w14:paraId="481B44A7"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59259541" w14:textId="77777777" w:rsidR="00D73AEE" w:rsidRPr="006A5A5F" w:rsidRDefault="00D73AEE" w:rsidP="005236CA">
            <w:pPr>
              <w:widowControl/>
              <w:wordWrap/>
              <w:adjustRightInd/>
              <w:spacing w:line="240" w:lineRule="auto"/>
              <w:jc w:val="left"/>
              <w:textAlignment w:val="auto"/>
              <w:rPr>
                <w:b/>
                <w:bCs/>
                <w:color w:val="000000"/>
                <w:sz w:val="20"/>
                <w:szCs w:val="20"/>
              </w:rPr>
            </w:pPr>
            <w:r w:rsidRPr="006A5A5F">
              <w:rPr>
                <w:b/>
                <w:bCs/>
                <w:color w:val="000000"/>
                <w:sz w:val="20"/>
                <w:szCs w:val="20"/>
              </w:rPr>
              <w:t>Comments on Vendor’s Proposal and its attachments</w:t>
            </w:r>
          </w:p>
        </w:tc>
        <w:tc>
          <w:tcPr>
            <w:tcW w:w="4410" w:type="dxa"/>
            <w:vAlign w:val="center"/>
          </w:tcPr>
          <w:p w14:paraId="11DBCF9C" w14:textId="77777777" w:rsidR="00D73AEE" w:rsidRPr="006A5A5F" w:rsidRDefault="00D73AEE" w:rsidP="00F04B0A">
            <w:pPr>
              <w:widowControl/>
              <w:wordWrap/>
              <w:adjustRightInd/>
              <w:spacing w:line="240" w:lineRule="auto"/>
              <w:jc w:val="left"/>
              <w:textAlignment w:val="auto"/>
              <w:rPr>
                <w:color w:val="000000"/>
                <w:sz w:val="20"/>
                <w:szCs w:val="20"/>
              </w:rPr>
            </w:pPr>
            <w:r w:rsidRPr="006A5A5F">
              <w:rPr>
                <w:color w:val="000000"/>
                <w:sz w:val="20"/>
                <w:szCs w:val="20"/>
              </w:rPr>
              <w:t>Please refer to the comments on the offer.</w:t>
            </w:r>
          </w:p>
        </w:tc>
        <w:tc>
          <w:tcPr>
            <w:tcW w:w="3060" w:type="dxa"/>
            <w:vAlign w:val="center"/>
          </w:tcPr>
          <w:p w14:paraId="38B843DA" w14:textId="16D5A1E9" w:rsidR="00D73AEE" w:rsidRPr="00B82CEB" w:rsidRDefault="002C1C5D"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6686FE0B" w14:textId="706103C6"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089EDA80" w14:textId="2291ECA3"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084B1DB9" w14:textId="51311566" w:rsidTr="004B7942">
        <w:trPr>
          <w:trHeight w:val="575"/>
          <w:jc w:val="center"/>
        </w:trPr>
        <w:tc>
          <w:tcPr>
            <w:tcW w:w="488" w:type="dxa"/>
            <w:vAlign w:val="center"/>
          </w:tcPr>
          <w:p w14:paraId="4A4B4485"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4490866C" w14:textId="77777777" w:rsidR="00D73AEE" w:rsidRPr="00F04B0A" w:rsidRDefault="00D73AEE" w:rsidP="005236CA">
            <w:pPr>
              <w:widowControl/>
              <w:wordWrap/>
              <w:adjustRightInd/>
              <w:spacing w:line="240" w:lineRule="auto"/>
              <w:jc w:val="left"/>
              <w:textAlignment w:val="auto"/>
              <w:rPr>
                <w:b/>
                <w:bCs/>
                <w:color w:val="000000"/>
                <w:sz w:val="20"/>
                <w:szCs w:val="20"/>
              </w:rPr>
            </w:pPr>
            <w:r w:rsidRPr="00F04B0A">
              <w:rPr>
                <w:b/>
                <w:bCs/>
                <w:color w:val="000000"/>
                <w:sz w:val="20"/>
                <w:szCs w:val="20"/>
              </w:rPr>
              <w:t>Guarantee</w:t>
            </w:r>
          </w:p>
        </w:tc>
        <w:tc>
          <w:tcPr>
            <w:tcW w:w="4410" w:type="dxa"/>
            <w:vAlign w:val="center"/>
          </w:tcPr>
          <w:p w14:paraId="7781AA7B" w14:textId="77777777" w:rsidR="00D73AEE" w:rsidRPr="00F04B0A" w:rsidRDefault="00D73AEE" w:rsidP="005236CA">
            <w:pPr>
              <w:widowControl/>
              <w:wordWrap/>
              <w:autoSpaceDE w:val="0"/>
              <w:autoSpaceDN w:val="0"/>
              <w:spacing w:after="22" w:line="240" w:lineRule="auto"/>
              <w:textAlignment w:val="auto"/>
              <w:rPr>
                <w:color w:val="000000"/>
                <w:sz w:val="20"/>
                <w:szCs w:val="20"/>
              </w:rPr>
            </w:pPr>
            <w:r w:rsidRPr="00F04B0A">
              <w:rPr>
                <w:color w:val="000000"/>
                <w:sz w:val="20"/>
                <w:szCs w:val="20"/>
              </w:rPr>
              <w:t>The guarantee period shall be eighteen (18) months from the date of delivery or twelve (12) months from the date of mechanical completion &amp; start-up (if applicable), whichever occurs sooner.</w:t>
            </w:r>
          </w:p>
          <w:p w14:paraId="44763B4D" w14:textId="77777777" w:rsidR="00D73AEE" w:rsidRPr="00F04B0A" w:rsidRDefault="00D73AEE" w:rsidP="005236CA">
            <w:pPr>
              <w:widowControl/>
              <w:wordWrap/>
              <w:autoSpaceDE w:val="0"/>
              <w:autoSpaceDN w:val="0"/>
              <w:spacing w:after="22" w:line="240" w:lineRule="auto"/>
              <w:textAlignment w:val="auto"/>
              <w:rPr>
                <w:color w:val="000000"/>
                <w:sz w:val="20"/>
                <w:szCs w:val="20"/>
              </w:rPr>
            </w:pPr>
            <w:r w:rsidRPr="00F04B0A">
              <w:rPr>
                <w:color w:val="000000"/>
                <w:sz w:val="20"/>
                <w:szCs w:val="20"/>
              </w:rPr>
              <w:t>Under this warranty, all material, parts, and assemblies found to be defect during the guarantee period shall be replaced by vendor without any charge.</w:t>
            </w:r>
          </w:p>
          <w:p w14:paraId="06CDD450" w14:textId="77777777" w:rsidR="00D73AEE" w:rsidRPr="00F04B0A" w:rsidRDefault="00D73AEE" w:rsidP="005236CA">
            <w:pPr>
              <w:widowControl/>
              <w:wordWrap/>
              <w:autoSpaceDE w:val="0"/>
              <w:autoSpaceDN w:val="0"/>
              <w:spacing w:after="22" w:line="240" w:lineRule="auto"/>
              <w:textAlignment w:val="auto"/>
              <w:rPr>
                <w:color w:val="000000"/>
                <w:sz w:val="20"/>
                <w:szCs w:val="20"/>
              </w:rPr>
            </w:pPr>
            <w:r w:rsidRPr="00F04B0A">
              <w:rPr>
                <w:color w:val="000000"/>
                <w:sz w:val="20"/>
                <w:szCs w:val="20"/>
              </w:rPr>
              <w:t>Please confirm.</w:t>
            </w:r>
          </w:p>
          <w:p w14:paraId="2156C4A6" w14:textId="77777777" w:rsidR="00D73AEE" w:rsidRPr="00F04B0A" w:rsidRDefault="00D73AEE" w:rsidP="005236CA">
            <w:pPr>
              <w:widowControl/>
              <w:wordWrap/>
              <w:adjustRightInd/>
              <w:spacing w:line="240" w:lineRule="auto"/>
              <w:jc w:val="left"/>
              <w:textAlignment w:val="auto"/>
              <w:rPr>
                <w:color w:val="000000"/>
                <w:sz w:val="20"/>
                <w:szCs w:val="20"/>
              </w:rPr>
            </w:pPr>
          </w:p>
        </w:tc>
        <w:tc>
          <w:tcPr>
            <w:tcW w:w="3060" w:type="dxa"/>
            <w:vAlign w:val="center"/>
          </w:tcPr>
          <w:p w14:paraId="18C2E801" w14:textId="2C2F30C8" w:rsidR="00D73AEE" w:rsidRPr="00D47083" w:rsidRDefault="00BD3B83" w:rsidP="00D4708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219310D" w14:textId="2EC48256" w:rsidR="00D73AEE" w:rsidRPr="005F5C25" w:rsidRDefault="00D73AEE"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p>
        </w:tc>
        <w:tc>
          <w:tcPr>
            <w:tcW w:w="2837" w:type="dxa"/>
            <w:vAlign w:val="center"/>
          </w:tcPr>
          <w:p w14:paraId="630ECD08" w14:textId="532FF8CA" w:rsidR="00D73AEE" w:rsidRPr="005F5C25" w:rsidRDefault="008F0A7A" w:rsidP="00CC5694">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10E3DC6E" w14:textId="77777777" w:rsidTr="004B7942">
        <w:trPr>
          <w:trHeight w:val="1196"/>
          <w:jc w:val="center"/>
        </w:trPr>
        <w:tc>
          <w:tcPr>
            <w:tcW w:w="488" w:type="dxa"/>
            <w:vAlign w:val="center"/>
          </w:tcPr>
          <w:p w14:paraId="14DFBF74"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6C07578" w14:textId="3120D5AF" w:rsidR="00D73AEE" w:rsidRPr="00F04B0A" w:rsidRDefault="00D73AEE" w:rsidP="005236CA">
            <w:pPr>
              <w:widowControl/>
              <w:wordWrap/>
              <w:adjustRightInd/>
              <w:spacing w:line="240" w:lineRule="auto"/>
              <w:jc w:val="left"/>
              <w:textAlignment w:val="auto"/>
              <w:rPr>
                <w:b/>
                <w:bCs/>
                <w:color w:val="000000"/>
                <w:sz w:val="20"/>
                <w:szCs w:val="20"/>
              </w:rPr>
            </w:pPr>
            <w:r>
              <w:rPr>
                <w:b/>
                <w:bCs/>
                <w:color w:val="000000"/>
                <w:sz w:val="20"/>
                <w:szCs w:val="20"/>
              </w:rPr>
              <w:t>Technical Point</w:t>
            </w:r>
          </w:p>
        </w:tc>
        <w:tc>
          <w:tcPr>
            <w:tcW w:w="4410" w:type="dxa"/>
            <w:vAlign w:val="center"/>
          </w:tcPr>
          <w:p w14:paraId="6B33072F" w14:textId="77777777" w:rsidR="00D73AEE" w:rsidRPr="00BC3D9B" w:rsidRDefault="00D73AEE" w:rsidP="00BC3D9B">
            <w:pPr>
              <w:widowControl/>
              <w:wordWrap/>
              <w:autoSpaceDE w:val="0"/>
              <w:autoSpaceDN w:val="0"/>
              <w:spacing w:after="22" w:line="240" w:lineRule="auto"/>
              <w:textAlignment w:val="auto"/>
              <w:rPr>
                <w:color w:val="000000"/>
                <w:sz w:val="20"/>
                <w:szCs w:val="20"/>
              </w:rPr>
            </w:pPr>
            <w:r w:rsidRPr="00BC3D9B">
              <w:rPr>
                <w:color w:val="000000"/>
                <w:sz w:val="20"/>
                <w:szCs w:val="20"/>
              </w:rPr>
              <w:t xml:space="preserve">Local stress analysis of shells/heads under external loads from piping system and attachments (platforms, pipe supports, davit, and lifting lug) as per WRC Bulletin 107, 297 or FE shall be included in strength calculation. And also, nozzle load shall be considered according to “Specification for allowable loads on static equipment nozzles” </w:t>
            </w:r>
          </w:p>
          <w:p w14:paraId="1FA79468" w14:textId="77777777" w:rsidR="00D73AEE" w:rsidRPr="00BC3D9B" w:rsidRDefault="00D73AEE" w:rsidP="00BC3D9B">
            <w:pPr>
              <w:widowControl/>
              <w:wordWrap/>
              <w:autoSpaceDE w:val="0"/>
              <w:autoSpaceDN w:val="0"/>
              <w:spacing w:after="22" w:line="240" w:lineRule="auto"/>
              <w:textAlignment w:val="auto"/>
              <w:rPr>
                <w:color w:val="000000"/>
                <w:sz w:val="20"/>
                <w:szCs w:val="20"/>
              </w:rPr>
            </w:pPr>
          </w:p>
          <w:p w14:paraId="00675C82" w14:textId="7AF516D8" w:rsidR="00D73AEE" w:rsidRPr="00F04B0A" w:rsidRDefault="00D73AEE" w:rsidP="00BC3D9B">
            <w:pPr>
              <w:widowControl/>
              <w:wordWrap/>
              <w:autoSpaceDE w:val="0"/>
              <w:autoSpaceDN w:val="0"/>
              <w:spacing w:after="22" w:line="240" w:lineRule="auto"/>
              <w:textAlignment w:val="auto"/>
              <w:rPr>
                <w:color w:val="000000"/>
                <w:sz w:val="20"/>
                <w:szCs w:val="20"/>
              </w:rPr>
            </w:pPr>
            <w:r w:rsidRPr="00BC3D9B">
              <w:rPr>
                <w:color w:val="000000"/>
                <w:sz w:val="20"/>
                <w:szCs w:val="20"/>
              </w:rPr>
              <w:t>The original file of all analysis including all input data and results should be provided by Vendor. ASME Section VIII Div.2 should be used for local stress analysis. Please note that wherever WRC is not applicable FEA shall be done to evaluate local stresses. The original file (native file) of all analysis including all input data and results should be provided by Vendor. Please confirm.</w:t>
            </w:r>
          </w:p>
        </w:tc>
        <w:tc>
          <w:tcPr>
            <w:tcW w:w="3060" w:type="dxa"/>
            <w:vAlign w:val="center"/>
          </w:tcPr>
          <w:p w14:paraId="18548786" w14:textId="25CD5D3E" w:rsidR="00D73AEE" w:rsidRDefault="00BD3B83"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7DDFDE2B" w14:textId="268BC78A" w:rsidR="00D73AEE" w:rsidRPr="00D52C15" w:rsidRDefault="00D73AEE" w:rsidP="00D52C15">
            <w:pPr>
              <w:widowControl/>
              <w:wordWrap/>
              <w:autoSpaceDE w:val="0"/>
              <w:autoSpaceDN w:val="0"/>
              <w:adjustRightInd/>
              <w:spacing w:after="22" w:line="240" w:lineRule="auto"/>
              <w:jc w:val="left"/>
              <w:textAlignment w:val="auto"/>
              <w:rPr>
                <w:color w:val="000000"/>
                <w:sz w:val="20"/>
                <w:szCs w:val="20"/>
              </w:rPr>
            </w:pPr>
          </w:p>
        </w:tc>
        <w:tc>
          <w:tcPr>
            <w:tcW w:w="2837" w:type="dxa"/>
            <w:vAlign w:val="center"/>
          </w:tcPr>
          <w:p w14:paraId="105B1290" w14:textId="72683379"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6F67D6A7" w14:textId="77777777" w:rsidTr="004B7942">
        <w:trPr>
          <w:trHeight w:val="1196"/>
          <w:jc w:val="center"/>
        </w:trPr>
        <w:tc>
          <w:tcPr>
            <w:tcW w:w="488" w:type="dxa"/>
            <w:vAlign w:val="center"/>
          </w:tcPr>
          <w:p w14:paraId="72A84476"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C574A7E" w14:textId="6ADE8DA3" w:rsidR="00D73AEE" w:rsidRPr="00F04B0A" w:rsidRDefault="00D73AEE" w:rsidP="005236CA">
            <w:pPr>
              <w:widowControl/>
              <w:wordWrap/>
              <w:adjustRightInd/>
              <w:spacing w:line="240" w:lineRule="auto"/>
              <w:jc w:val="left"/>
              <w:textAlignment w:val="auto"/>
              <w:rPr>
                <w:b/>
                <w:bCs/>
                <w:color w:val="000000"/>
                <w:sz w:val="20"/>
                <w:szCs w:val="20"/>
              </w:rPr>
            </w:pPr>
          </w:p>
        </w:tc>
        <w:tc>
          <w:tcPr>
            <w:tcW w:w="4410" w:type="dxa"/>
            <w:vAlign w:val="center"/>
          </w:tcPr>
          <w:p w14:paraId="0068EDED" w14:textId="0B3F088D" w:rsidR="00D73AEE" w:rsidRPr="00E570FF" w:rsidRDefault="00D73AEE" w:rsidP="00F174AF">
            <w:pPr>
              <w:tabs>
                <w:tab w:val="left" w:pos="975"/>
              </w:tabs>
              <w:autoSpaceDE w:val="0"/>
              <w:autoSpaceDN w:val="0"/>
              <w:adjustRightInd/>
              <w:spacing w:after="22" w:line="240" w:lineRule="auto"/>
              <w:rPr>
                <w:color w:val="000000"/>
                <w:sz w:val="20"/>
                <w:szCs w:val="20"/>
              </w:rPr>
            </w:pPr>
            <w:r w:rsidRPr="00E570FF">
              <w:rPr>
                <w:color w:val="000000"/>
                <w:sz w:val="20"/>
                <w:szCs w:val="20"/>
              </w:rPr>
              <w:t>For wall thickness greater than 50mm, integrally reinforced nozzle shall be used</w:t>
            </w:r>
            <w:r w:rsidRPr="00E570FF">
              <w:rPr>
                <w:color w:val="000000"/>
                <w:sz w:val="20"/>
                <w:szCs w:val="20"/>
              </w:rPr>
              <w:tab/>
              <w:t xml:space="preserve"> .</w:t>
            </w:r>
          </w:p>
          <w:p w14:paraId="547C5093" w14:textId="77777777" w:rsidR="00D73AEE" w:rsidRPr="00E570FF" w:rsidRDefault="00D73AEE" w:rsidP="00F174AF">
            <w:pPr>
              <w:tabs>
                <w:tab w:val="center" w:pos="1602"/>
              </w:tabs>
              <w:autoSpaceDE w:val="0"/>
              <w:autoSpaceDN w:val="0"/>
              <w:adjustRightInd/>
              <w:spacing w:after="22" w:line="240" w:lineRule="auto"/>
              <w:rPr>
                <w:color w:val="000000"/>
                <w:sz w:val="20"/>
                <w:szCs w:val="20"/>
              </w:rPr>
            </w:pPr>
            <w:r w:rsidRPr="00E570FF">
              <w:rPr>
                <w:color w:val="000000"/>
                <w:sz w:val="20"/>
                <w:szCs w:val="20"/>
              </w:rPr>
              <w:t>For below cases, head type should be hemispherical:</w:t>
            </w:r>
          </w:p>
          <w:p w14:paraId="402BE913" w14:textId="77777777" w:rsidR="00D73AEE" w:rsidRPr="00E570FF" w:rsidRDefault="00D73AEE" w:rsidP="00F174AF">
            <w:pPr>
              <w:tabs>
                <w:tab w:val="left" w:pos="975"/>
              </w:tabs>
              <w:autoSpaceDE w:val="0"/>
              <w:autoSpaceDN w:val="0"/>
              <w:adjustRightInd/>
              <w:spacing w:after="22" w:line="240" w:lineRule="auto"/>
              <w:rPr>
                <w:color w:val="000000"/>
                <w:sz w:val="20"/>
                <w:szCs w:val="20"/>
              </w:rPr>
            </w:pPr>
            <w:r w:rsidRPr="00E570FF">
              <w:rPr>
                <w:color w:val="000000"/>
                <w:sz w:val="20"/>
                <w:szCs w:val="20"/>
              </w:rPr>
              <w:t>-High pressure vessels</w:t>
            </w:r>
          </w:p>
          <w:p w14:paraId="7BD1A5B4" w14:textId="6F9965AD" w:rsidR="00D73AEE" w:rsidRPr="00F04B0A" w:rsidRDefault="00D73AEE" w:rsidP="00E570FF">
            <w:pPr>
              <w:widowControl/>
              <w:wordWrap/>
              <w:autoSpaceDE w:val="0"/>
              <w:autoSpaceDN w:val="0"/>
              <w:spacing w:after="22" w:line="240" w:lineRule="auto"/>
              <w:textAlignment w:val="auto"/>
              <w:rPr>
                <w:color w:val="000000"/>
                <w:sz w:val="20"/>
                <w:szCs w:val="20"/>
              </w:rPr>
            </w:pPr>
            <w:r w:rsidRPr="00E570FF">
              <w:rPr>
                <w:rFonts w:hint="eastAsia"/>
                <w:color w:val="000000"/>
                <w:sz w:val="20"/>
                <w:szCs w:val="20"/>
              </w:rPr>
              <w:t xml:space="preserve">Shell thickness </w:t>
            </w:r>
            <w:r w:rsidRPr="00E570FF">
              <w:rPr>
                <w:color w:val="000000"/>
                <w:sz w:val="20"/>
                <w:szCs w:val="20"/>
              </w:rPr>
              <w:t>≥</w:t>
            </w:r>
            <w:r w:rsidRPr="00E570FF">
              <w:rPr>
                <w:rFonts w:hint="eastAsia"/>
                <w:color w:val="000000"/>
                <w:sz w:val="20"/>
                <w:szCs w:val="20"/>
              </w:rPr>
              <w:t xml:space="preserve"> 70 mm</w:t>
            </w:r>
            <w:r w:rsidRPr="00E570FF">
              <w:rPr>
                <w:color w:val="000000"/>
                <w:sz w:val="20"/>
                <w:szCs w:val="20"/>
              </w:rPr>
              <w:tab/>
            </w:r>
          </w:p>
        </w:tc>
        <w:tc>
          <w:tcPr>
            <w:tcW w:w="3060" w:type="dxa"/>
            <w:vAlign w:val="center"/>
          </w:tcPr>
          <w:p w14:paraId="34CED3BE" w14:textId="10308557" w:rsidR="00D73AEE" w:rsidRDefault="004A6E80"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7D9DE27B" w14:textId="0F974DE5" w:rsidR="00D73AEE" w:rsidRPr="00661707" w:rsidRDefault="00D73AEE" w:rsidP="000A0236">
            <w:pPr>
              <w:widowControl/>
              <w:wordWrap/>
              <w:autoSpaceDE w:val="0"/>
              <w:autoSpaceDN w:val="0"/>
              <w:adjustRightInd/>
              <w:spacing w:after="22" w:line="240" w:lineRule="auto"/>
              <w:jc w:val="left"/>
              <w:textAlignment w:val="auto"/>
              <w:rPr>
                <w:color w:val="000000"/>
                <w:sz w:val="20"/>
                <w:szCs w:val="20"/>
                <w:highlight w:val="yellow"/>
              </w:rPr>
            </w:pPr>
          </w:p>
          <w:p w14:paraId="17D9234E" w14:textId="4006B9ED" w:rsidR="00D73AEE" w:rsidRPr="00661707" w:rsidRDefault="00D73AEE" w:rsidP="000A0236">
            <w:pPr>
              <w:tabs>
                <w:tab w:val="left" w:pos="975"/>
              </w:tabs>
              <w:autoSpaceDE w:val="0"/>
              <w:autoSpaceDN w:val="0"/>
              <w:adjustRightInd/>
              <w:spacing w:after="22"/>
              <w:jc w:val="left"/>
              <w:rPr>
                <w:color w:val="000000"/>
                <w:sz w:val="20"/>
                <w:szCs w:val="20"/>
                <w:highlight w:val="yellow"/>
              </w:rPr>
            </w:pPr>
          </w:p>
        </w:tc>
        <w:tc>
          <w:tcPr>
            <w:tcW w:w="2837" w:type="dxa"/>
            <w:vAlign w:val="center"/>
          </w:tcPr>
          <w:p w14:paraId="2D068D4F" w14:textId="228B9DD9"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3316529D" w14:textId="77777777" w:rsidTr="004B7942">
        <w:trPr>
          <w:trHeight w:val="935"/>
          <w:jc w:val="center"/>
        </w:trPr>
        <w:tc>
          <w:tcPr>
            <w:tcW w:w="488" w:type="dxa"/>
            <w:vAlign w:val="center"/>
          </w:tcPr>
          <w:p w14:paraId="638902A8"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A37CE5C" w14:textId="76ECA6B7"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tcPr>
          <w:p w14:paraId="69F46567" w14:textId="03843079" w:rsidR="00D73AEE" w:rsidRPr="00E570FF" w:rsidRDefault="00D73AEE" w:rsidP="005236CA">
            <w:pPr>
              <w:widowControl/>
              <w:wordWrap/>
              <w:autoSpaceDE w:val="0"/>
              <w:autoSpaceDN w:val="0"/>
              <w:spacing w:after="22" w:line="240" w:lineRule="auto"/>
              <w:textAlignment w:val="auto"/>
              <w:rPr>
                <w:color w:val="000000"/>
                <w:sz w:val="20"/>
                <w:szCs w:val="20"/>
              </w:rPr>
            </w:pPr>
            <w:r w:rsidRPr="00E570FF">
              <w:rPr>
                <w:color w:val="000000"/>
                <w:sz w:val="20"/>
                <w:szCs w:val="20"/>
              </w:rPr>
              <w:t>Based on the Material Requisition, Bidder shall submit “Specifications / Data Sheets for Package, Equipment, Vessels, Tanks, Pumps, Fans, Blowers, Burners, etc.”</w:t>
            </w:r>
          </w:p>
        </w:tc>
        <w:tc>
          <w:tcPr>
            <w:tcW w:w="3060" w:type="dxa"/>
            <w:vAlign w:val="center"/>
          </w:tcPr>
          <w:p w14:paraId="5FE31348" w14:textId="7E44D69E" w:rsidR="00D73AEE" w:rsidRDefault="00397E4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397E4C">
              <w:rPr>
                <w:rFonts w:asciiTheme="majorBidi" w:eastAsia="Calibri" w:hAnsiTheme="majorBidi" w:cstheme="majorBidi"/>
                <w:color w:val="0000FF"/>
                <w:sz w:val="20"/>
                <w:szCs w:val="20"/>
                <w:lang w:eastAsia="en-US"/>
              </w:rPr>
              <w:t>Confirmed.</w:t>
            </w:r>
          </w:p>
        </w:tc>
        <w:tc>
          <w:tcPr>
            <w:tcW w:w="2970" w:type="dxa"/>
          </w:tcPr>
          <w:p w14:paraId="25679C75" w14:textId="6A6E9331" w:rsidR="00D73AEE" w:rsidRPr="00661707" w:rsidRDefault="00D73AEE" w:rsidP="00D52C15">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12E9EC2E" w14:textId="61334F18"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4CB78767" w14:textId="77777777" w:rsidTr="004B7942">
        <w:trPr>
          <w:trHeight w:val="1196"/>
          <w:jc w:val="center"/>
        </w:trPr>
        <w:tc>
          <w:tcPr>
            <w:tcW w:w="488" w:type="dxa"/>
            <w:vAlign w:val="center"/>
          </w:tcPr>
          <w:p w14:paraId="6C04E1C9"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256BDE1" w14:textId="6FC4A819"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tcPr>
          <w:p w14:paraId="24BF1CE8" w14:textId="01444510" w:rsidR="00D73AEE" w:rsidRPr="00E570FF" w:rsidRDefault="00D73AEE" w:rsidP="005236CA">
            <w:pPr>
              <w:widowControl/>
              <w:wordWrap/>
              <w:autoSpaceDE w:val="0"/>
              <w:autoSpaceDN w:val="0"/>
              <w:spacing w:after="22" w:line="240" w:lineRule="auto"/>
              <w:textAlignment w:val="auto"/>
              <w:rPr>
                <w:color w:val="000000"/>
                <w:sz w:val="20"/>
                <w:szCs w:val="20"/>
              </w:rPr>
            </w:pPr>
            <w:r w:rsidRPr="00E570FF">
              <w:rPr>
                <w:color w:val="000000"/>
                <w:sz w:val="20"/>
                <w:szCs w:val="20"/>
              </w:rPr>
              <w:t>The pumps shall have suction strainers. Mesh size and flow area shall be in accordance with the pump manufacturer’s recommendation. Pulsation dampers shall be provided and installed both at suction and discharge.</w:t>
            </w:r>
          </w:p>
        </w:tc>
        <w:tc>
          <w:tcPr>
            <w:tcW w:w="3060" w:type="dxa"/>
            <w:vAlign w:val="center"/>
          </w:tcPr>
          <w:p w14:paraId="52C4C4A6" w14:textId="31EA68C1" w:rsidR="00D73AEE" w:rsidRDefault="00397E4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61B9025F" w14:textId="2F11C1C7" w:rsidR="00D73AEE" w:rsidRPr="00661707" w:rsidRDefault="00D73AEE" w:rsidP="000A0236">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119CF033" w14:textId="086E2D94"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3391253C" w14:textId="77777777" w:rsidTr="004B7942">
        <w:trPr>
          <w:trHeight w:val="755"/>
          <w:jc w:val="center"/>
        </w:trPr>
        <w:tc>
          <w:tcPr>
            <w:tcW w:w="488" w:type="dxa"/>
            <w:vAlign w:val="center"/>
          </w:tcPr>
          <w:p w14:paraId="48E33F59"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51020529" w14:textId="6671BD64"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558CC8D7" w14:textId="6BEA3E3A" w:rsidR="00D73AEE" w:rsidRPr="00F04B0A" w:rsidRDefault="00D73AEE" w:rsidP="005236CA">
            <w:pPr>
              <w:widowControl/>
              <w:wordWrap/>
              <w:autoSpaceDE w:val="0"/>
              <w:autoSpaceDN w:val="0"/>
              <w:spacing w:after="22" w:line="240" w:lineRule="auto"/>
              <w:textAlignment w:val="auto"/>
              <w:rPr>
                <w:color w:val="000000"/>
                <w:sz w:val="20"/>
                <w:szCs w:val="20"/>
              </w:rPr>
            </w:pPr>
            <w:r w:rsidRPr="00E570FF">
              <w:rPr>
                <w:color w:val="000000"/>
                <w:sz w:val="20"/>
                <w:szCs w:val="20"/>
              </w:rPr>
              <w:t xml:space="preserve">Package SUPPLIER shall calculate the </w:t>
            </w:r>
            <w:proofErr w:type="spellStart"/>
            <w:r w:rsidRPr="00E570FF">
              <w:rPr>
                <w:color w:val="000000"/>
                <w:sz w:val="20"/>
                <w:szCs w:val="20"/>
              </w:rPr>
              <w:t>NPSHa</w:t>
            </w:r>
            <w:proofErr w:type="spellEnd"/>
            <w:r w:rsidRPr="00E570FF">
              <w:rPr>
                <w:color w:val="000000"/>
                <w:sz w:val="20"/>
                <w:szCs w:val="20"/>
              </w:rPr>
              <w:t xml:space="preserve"> available at pump suction nozzle as per the details of their design. The purchaser shall reconfirm the NPSHA once the piping has been designed. Acceleration losses in the suction shall be minimized through use of the straightest, shortest suction line possible.</w:t>
            </w:r>
          </w:p>
        </w:tc>
        <w:tc>
          <w:tcPr>
            <w:tcW w:w="3060" w:type="dxa"/>
            <w:vAlign w:val="center"/>
          </w:tcPr>
          <w:p w14:paraId="1501BCDF" w14:textId="5FB754BA" w:rsidR="00D73AEE" w:rsidRDefault="001F2C24"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7EB7658A" w14:textId="43AA00B7" w:rsidR="00D73AEE" w:rsidRPr="00661707" w:rsidRDefault="00D73AEE" w:rsidP="000A0236">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5CBF579E" w14:textId="05D742C9"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327DED19" w14:textId="77777777" w:rsidTr="004B7942">
        <w:trPr>
          <w:trHeight w:val="845"/>
          <w:jc w:val="center"/>
        </w:trPr>
        <w:tc>
          <w:tcPr>
            <w:tcW w:w="488" w:type="dxa"/>
            <w:vAlign w:val="center"/>
          </w:tcPr>
          <w:p w14:paraId="3382E244"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F2F0C31" w14:textId="347B9E57"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0AF38434" w14:textId="063A3768" w:rsidR="00D73AEE" w:rsidRPr="00F04B0A" w:rsidRDefault="00D73AEE" w:rsidP="005236CA">
            <w:pPr>
              <w:widowControl/>
              <w:wordWrap/>
              <w:autoSpaceDE w:val="0"/>
              <w:autoSpaceDN w:val="0"/>
              <w:spacing w:after="22" w:line="240" w:lineRule="auto"/>
              <w:textAlignment w:val="auto"/>
              <w:rPr>
                <w:color w:val="000000"/>
                <w:sz w:val="20"/>
                <w:szCs w:val="20"/>
              </w:rPr>
            </w:pPr>
            <w:r w:rsidRPr="00E570FF">
              <w:rPr>
                <w:color w:val="000000"/>
                <w:sz w:val="20"/>
                <w:szCs w:val="20"/>
              </w:rPr>
              <w:t>A performance and mechanical running test shall be performed at the pump manufacturer’s shop. SUPPLIER shall submit specific test agendas (procedures) to the PURCHASER for review and approval. All pertinent test conditions, procedures and acceptance criteria should be clearly mentioned and should be in conformance with the purchase order and pertinent test codes. It is critical that all aspects of the test be mutually agreed upon in writing in the form of a final test agenda. This final test agenda must be completed prior to the start of any testing program.</w:t>
            </w:r>
          </w:p>
        </w:tc>
        <w:tc>
          <w:tcPr>
            <w:tcW w:w="3060" w:type="dxa"/>
            <w:vAlign w:val="center"/>
          </w:tcPr>
          <w:p w14:paraId="3B236E8C" w14:textId="26A9C6D0" w:rsidR="00D73AEE" w:rsidRDefault="00602561"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954B86A" w14:textId="73AE7137" w:rsidR="00D73AEE" w:rsidRPr="00661707" w:rsidRDefault="00D73AEE" w:rsidP="000A0236">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2233A642" w14:textId="2E29DF74"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3D20CA7" w14:textId="77777777" w:rsidTr="004B7942">
        <w:trPr>
          <w:trHeight w:val="845"/>
          <w:jc w:val="center"/>
        </w:trPr>
        <w:tc>
          <w:tcPr>
            <w:tcW w:w="488" w:type="dxa"/>
            <w:vAlign w:val="center"/>
          </w:tcPr>
          <w:p w14:paraId="1C551991"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7C28853" w14:textId="0576307F"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0C02CBBD" w14:textId="77777777" w:rsidR="00D73AEE" w:rsidRPr="00E570FF" w:rsidRDefault="00D73AEE" w:rsidP="00E570FF">
            <w:pPr>
              <w:widowControl/>
              <w:wordWrap/>
              <w:autoSpaceDE w:val="0"/>
              <w:autoSpaceDN w:val="0"/>
              <w:spacing w:after="22" w:line="240" w:lineRule="auto"/>
              <w:textAlignment w:val="auto"/>
              <w:rPr>
                <w:color w:val="000000"/>
                <w:sz w:val="20"/>
                <w:szCs w:val="20"/>
              </w:rPr>
            </w:pPr>
            <w:r w:rsidRPr="00E570FF">
              <w:rPr>
                <w:color w:val="000000"/>
                <w:sz w:val="20"/>
                <w:szCs w:val="20"/>
              </w:rPr>
              <w:t>Version for all Software to be considered in accordance with code edition.</w:t>
            </w:r>
          </w:p>
          <w:p w14:paraId="624ECBBA" w14:textId="77777777" w:rsidR="00D73AEE" w:rsidRPr="00E570FF" w:rsidRDefault="00D73AEE" w:rsidP="00E570FF">
            <w:pPr>
              <w:widowControl/>
              <w:wordWrap/>
              <w:autoSpaceDE w:val="0"/>
              <w:autoSpaceDN w:val="0"/>
              <w:spacing w:after="22" w:line="240" w:lineRule="auto"/>
              <w:textAlignment w:val="auto"/>
              <w:rPr>
                <w:color w:val="000000"/>
                <w:sz w:val="20"/>
                <w:szCs w:val="20"/>
              </w:rPr>
            </w:pPr>
            <w:r w:rsidRPr="00E570FF">
              <w:rPr>
                <w:color w:val="000000"/>
                <w:sz w:val="20"/>
                <w:szCs w:val="20"/>
              </w:rPr>
              <w:t xml:space="preserve">For PV-Elite: </w:t>
            </w:r>
            <w:proofErr w:type="spellStart"/>
            <w:r w:rsidRPr="00E570FF">
              <w:rPr>
                <w:color w:val="000000"/>
                <w:sz w:val="20"/>
                <w:szCs w:val="20"/>
              </w:rPr>
              <w:t>PVElite</w:t>
            </w:r>
            <w:proofErr w:type="spellEnd"/>
            <w:r w:rsidRPr="00E570FF">
              <w:rPr>
                <w:color w:val="000000"/>
                <w:sz w:val="20"/>
                <w:szCs w:val="20"/>
              </w:rPr>
              <w:t>/</w:t>
            </w:r>
            <w:proofErr w:type="spellStart"/>
            <w:r w:rsidRPr="00E570FF">
              <w:rPr>
                <w:color w:val="000000"/>
                <w:sz w:val="20"/>
                <w:szCs w:val="20"/>
              </w:rPr>
              <w:t>CodeCalc</w:t>
            </w:r>
            <w:proofErr w:type="spellEnd"/>
            <w:r w:rsidRPr="00E570FF">
              <w:rPr>
                <w:color w:val="000000"/>
                <w:sz w:val="20"/>
                <w:szCs w:val="20"/>
              </w:rPr>
              <w:t xml:space="preserve">/ Nozzle Pro 2019 should be considered for preliminary general mechanical calculation. ASME Material Data Base shall be set to 2010. Version of </w:t>
            </w:r>
            <w:proofErr w:type="spellStart"/>
            <w:r w:rsidRPr="00E570FF">
              <w:rPr>
                <w:color w:val="000000"/>
                <w:sz w:val="20"/>
                <w:szCs w:val="20"/>
              </w:rPr>
              <w:t>PVElite</w:t>
            </w:r>
            <w:proofErr w:type="spellEnd"/>
            <w:r w:rsidRPr="00E570FF">
              <w:rPr>
                <w:color w:val="000000"/>
                <w:sz w:val="20"/>
                <w:szCs w:val="20"/>
              </w:rPr>
              <w:t xml:space="preserve"> can be discussed in K.O.M.</w:t>
            </w:r>
          </w:p>
          <w:p w14:paraId="03EA9603" w14:textId="77777777" w:rsidR="00D73AEE" w:rsidRPr="00E570FF" w:rsidRDefault="00D73AEE" w:rsidP="00E570FF">
            <w:pPr>
              <w:widowControl/>
              <w:wordWrap/>
              <w:autoSpaceDE w:val="0"/>
              <w:autoSpaceDN w:val="0"/>
              <w:spacing w:after="22" w:line="240" w:lineRule="auto"/>
              <w:textAlignment w:val="auto"/>
              <w:rPr>
                <w:color w:val="000000"/>
                <w:sz w:val="20"/>
                <w:szCs w:val="20"/>
              </w:rPr>
            </w:pPr>
            <w:r w:rsidRPr="00E570FF">
              <w:rPr>
                <w:color w:val="000000"/>
                <w:sz w:val="20"/>
                <w:szCs w:val="20"/>
              </w:rPr>
              <w:t xml:space="preserve">For </w:t>
            </w:r>
            <w:proofErr w:type="spellStart"/>
            <w:r w:rsidRPr="00E570FF">
              <w:rPr>
                <w:color w:val="000000"/>
                <w:sz w:val="20"/>
                <w:szCs w:val="20"/>
              </w:rPr>
              <w:t>AutoCad</w:t>
            </w:r>
            <w:proofErr w:type="spellEnd"/>
            <w:r w:rsidRPr="00E570FF">
              <w:rPr>
                <w:color w:val="000000"/>
                <w:sz w:val="20"/>
                <w:szCs w:val="20"/>
              </w:rPr>
              <w:t xml:space="preserve">: Native files of drawings to be compatible with </w:t>
            </w:r>
            <w:proofErr w:type="spellStart"/>
            <w:r w:rsidRPr="00E570FF">
              <w:rPr>
                <w:color w:val="000000"/>
                <w:sz w:val="20"/>
                <w:szCs w:val="20"/>
              </w:rPr>
              <w:t>AutoCad</w:t>
            </w:r>
            <w:proofErr w:type="spellEnd"/>
            <w:r w:rsidRPr="00E570FF">
              <w:rPr>
                <w:color w:val="000000"/>
                <w:sz w:val="20"/>
                <w:szCs w:val="20"/>
              </w:rPr>
              <w:t xml:space="preserve"> 2014. </w:t>
            </w:r>
          </w:p>
          <w:p w14:paraId="598992BB" w14:textId="77777777" w:rsidR="00D73AEE" w:rsidRPr="00E570FF" w:rsidRDefault="00D73AEE" w:rsidP="00E570FF">
            <w:pPr>
              <w:widowControl/>
              <w:wordWrap/>
              <w:autoSpaceDE w:val="0"/>
              <w:autoSpaceDN w:val="0"/>
              <w:spacing w:after="22" w:line="240" w:lineRule="auto"/>
              <w:textAlignment w:val="auto"/>
              <w:rPr>
                <w:color w:val="000000"/>
                <w:sz w:val="20"/>
                <w:szCs w:val="20"/>
              </w:rPr>
            </w:pPr>
            <w:r w:rsidRPr="00E570FF">
              <w:rPr>
                <w:color w:val="000000"/>
                <w:sz w:val="20"/>
                <w:szCs w:val="20"/>
              </w:rPr>
              <w:t>For HTRI :7</w:t>
            </w:r>
          </w:p>
          <w:p w14:paraId="0DCEFF21" w14:textId="77777777" w:rsidR="00D73AEE" w:rsidRPr="00E570FF" w:rsidRDefault="00D73AEE" w:rsidP="00E570FF">
            <w:pPr>
              <w:widowControl/>
              <w:wordWrap/>
              <w:autoSpaceDE w:val="0"/>
              <w:autoSpaceDN w:val="0"/>
              <w:spacing w:after="22" w:line="240" w:lineRule="auto"/>
              <w:textAlignment w:val="auto"/>
              <w:rPr>
                <w:color w:val="000000"/>
                <w:sz w:val="20"/>
                <w:szCs w:val="20"/>
              </w:rPr>
            </w:pPr>
            <w:r w:rsidRPr="00E570FF">
              <w:rPr>
                <w:color w:val="000000"/>
                <w:sz w:val="20"/>
                <w:szCs w:val="20"/>
              </w:rPr>
              <w:t>For SAP : 20.10</w:t>
            </w:r>
          </w:p>
          <w:p w14:paraId="4CF497EA" w14:textId="591E5DBE" w:rsidR="00D73AEE" w:rsidRPr="00F04B0A" w:rsidRDefault="00D73AEE" w:rsidP="00E570FF">
            <w:pPr>
              <w:widowControl/>
              <w:wordWrap/>
              <w:autoSpaceDE w:val="0"/>
              <w:autoSpaceDN w:val="0"/>
              <w:spacing w:after="22" w:line="240" w:lineRule="auto"/>
              <w:textAlignment w:val="auto"/>
              <w:rPr>
                <w:color w:val="000000"/>
                <w:sz w:val="20"/>
                <w:szCs w:val="20"/>
              </w:rPr>
            </w:pPr>
            <w:r w:rsidRPr="00E570FF">
              <w:rPr>
                <w:color w:val="000000"/>
                <w:sz w:val="20"/>
                <w:szCs w:val="20"/>
              </w:rPr>
              <w:t>In any case, verification of software is Vendor’s responsibility.</w:t>
            </w:r>
          </w:p>
        </w:tc>
        <w:tc>
          <w:tcPr>
            <w:tcW w:w="3060" w:type="dxa"/>
            <w:vAlign w:val="center"/>
          </w:tcPr>
          <w:p w14:paraId="5E74DBF3" w14:textId="5A3CD97A" w:rsidR="00D73AEE" w:rsidRDefault="00602561"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426E15A" w14:textId="55BE9910" w:rsidR="00D73AEE" w:rsidRPr="00661707" w:rsidRDefault="00D73AEE" w:rsidP="00720C47">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22A01F00" w14:textId="176E3518"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53951D5" w14:textId="77777777" w:rsidTr="004B7942">
        <w:trPr>
          <w:trHeight w:val="818"/>
          <w:jc w:val="center"/>
        </w:trPr>
        <w:tc>
          <w:tcPr>
            <w:tcW w:w="488" w:type="dxa"/>
            <w:vAlign w:val="center"/>
          </w:tcPr>
          <w:p w14:paraId="14836921"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064CC57" w14:textId="222F3727"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05FFE5AC" w14:textId="5E072584" w:rsidR="00D73AEE" w:rsidRPr="00F04B0A" w:rsidRDefault="00D73AEE" w:rsidP="005236CA">
            <w:pPr>
              <w:widowControl/>
              <w:wordWrap/>
              <w:autoSpaceDE w:val="0"/>
              <w:autoSpaceDN w:val="0"/>
              <w:spacing w:after="22" w:line="240" w:lineRule="auto"/>
              <w:textAlignment w:val="auto"/>
              <w:rPr>
                <w:color w:val="000000"/>
                <w:sz w:val="20"/>
                <w:szCs w:val="20"/>
              </w:rPr>
            </w:pPr>
            <w:r w:rsidRPr="00E570FF">
              <w:rPr>
                <w:color w:val="000000"/>
                <w:sz w:val="20"/>
                <w:szCs w:val="20"/>
              </w:rPr>
              <w:t>For nozzle necks made by plate full radiography shall be considered. Please confirm.</w:t>
            </w:r>
            <w:r w:rsidRPr="00E570FF">
              <w:rPr>
                <w:color w:val="000000"/>
                <w:sz w:val="20"/>
                <w:szCs w:val="20"/>
              </w:rPr>
              <w:tab/>
            </w:r>
          </w:p>
        </w:tc>
        <w:tc>
          <w:tcPr>
            <w:tcW w:w="3060" w:type="dxa"/>
            <w:vAlign w:val="center"/>
          </w:tcPr>
          <w:p w14:paraId="451AB693" w14:textId="23D1F86C" w:rsidR="00D73AEE" w:rsidRPr="009A334D" w:rsidRDefault="009A334D" w:rsidP="009A334D">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A334D">
              <w:rPr>
                <w:rFonts w:asciiTheme="majorBidi" w:eastAsia="Calibri" w:hAnsiTheme="majorBidi" w:cstheme="majorBidi"/>
                <w:color w:val="0000FF"/>
                <w:sz w:val="20"/>
                <w:szCs w:val="20"/>
                <w:lang w:eastAsia="en-US"/>
              </w:rPr>
              <w:t>Confirmed.</w:t>
            </w:r>
          </w:p>
        </w:tc>
        <w:tc>
          <w:tcPr>
            <w:tcW w:w="2970" w:type="dxa"/>
          </w:tcPr>
          <w:p w14:paraId="2CDAFCFF" w14:textId="331F9796" w:rsidR="00D73AEE" w:rsidRPr="00661707" w:rsidRDefault="00D73AEE" w:rsidP="00720C47">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68288313" w14:textId="79F785EC"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489F5ECE" w14:textId="77777777" w:rsidTr="004B7942">
        <w:trPr>
          <w:trHeight w:val="872"/>
          <w:jc w:val="center"/>
        </w:trPr>
        <w:tc>
          <w:tcPr>
            <w:tcW w:w="488" w:type="dxa"/>
            <w:vAlign w:val="center"/>
          </w:tcPr>
          <w:p w14:paraId="2D5CA768"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568F0604" w14:textId="0863A3CB"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47E69AFF" w14:textId="710EF0C1" w:rsidR="00D73AEE" w:rsidRPr="00F04B0A" w:rsidRDefault="00D73AEE" w:rsidP="005236CA">
            <w:pPr>
              <w:widowControl/>
              <w:wordWrap/>
              <w:autoSpaceDE w:val="0"/>
              <w:autoSpaceDN w:val="0"/>
              <w:spacing w:after="22" w:line="240" w:lineRule="auto"/>
              <w:textAlignment w:val="auto"/>
              <w:rPr>
                <w:color w:val="000000"/>
                <w:sz w:val="20"/>
                <w:szCs w:val="20"/>
              </w:rPr>
            </w:pPr>
            <w:r w:rsidRPr="00E570FF">
              <w:rPr>
                <w:color w:val="000000"/>
                <w:sz w:val="20"/>
                <w:szCs w:val="20"/>
              </w:rPr>
              <w:t>Trial Assembly of all removable Internals (If supplied by Vendor) is vessel vendor’s scope of work, please confirm.</w:t>
            </w:r>
          </w:p>
        </w:tc>
        <w:tc>
          <w:tcPr>
            <w:tcW w:w="3060" w:type="dxa"/>
            <w:vAlign w:val="center"/>
          </w:tcPr>
          <w:p w14:paraId="74D516C7" w14:textId="4BF96FB5" w:rsidR="00D73AEE" w:rsidRDefault="009A334D"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A334D">
              <w:rPr>
                <w:rFonts w:asciiTheme="majorBidi" w:eastAsia="Calibri" w:hAnsiTheme="majorBidi" w:cstheme="majorBidi"/>
                <w:color w:val="0000FF"/>
                <w:sz w:val="20"/>
                <w:szCs w:val="20"/>
                <w:lang w:eastAsia="en-US"/>
              </w:rPr>
              <w:t>Confirmed.</w:t>
            </w:r>
          </w:p>
        </w:tc>
        <w:tc>
          <w:tcPr>
            <w:tcW w:w="2970" w:type="dxa"/>
          </w:tcPr>
          <w:p w14:paraId="2DD7D0F2" w14:textId="184D85B3" w:rsidR="00D73AEE" w:rsidRPr="00661707" w:rsidRDefault="00D73AEE" w:rsidP="00720C47">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4B77A91B" w14:textId="27D9B562"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78C3C2CA" w14:textId="77777777" w:rsidTr="004B7942">
        <w:trPr>
          <w:trHeight w:val="1196"/>
          <w:jc w:val="center"/>
        </w:trPr>
        <w:tc>
          <w:tcPr>
            <w:tcW w:w="488" w:type="dxa"/>
            <w:vAlign w:val="center"/>
          </w:tcPr>
          <w:p w14:paraId="7B256442"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4843568" w14:textId="718F674E"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6D98C2E8" w14:textId="77777777" w:rsidR="00D73AEE" w:rsidRPr="002568D1" w:rsidRDefault="00D73AEE" w:rsidP="00E570FF">
            <w:pPr>
              <w:spacing w:line="240" w:lineRule="auto"/>
              <w:jc w:val="left"/>
              <w:rPr>
                <w:rFonts w:asciiTheme="minorBidi" w:hAnsiTheme="minorBidi" w:cstheme="minorBidi"/>
                <w:sz w:val="20"/>
                <w:szCs w:val="20"/>
              </w:rPr>
            </w:pPr>
            <w:r w:rsidRPr="002568D1">
              <w:rPr>
                <w:rFonts w:asciiTheme="minorBidi" w:hAnsiTheme="minorBidi" w:cstheme="minorBidi"/>
                <w:sz w:val="20"/>
                <w:szCs w:val="20"/>
              </w:rPr>
              <w:t xml:space="preserve">All documentation shall be in editable electronic format (scanned pages are not </w:t>
            </w:r>
          </w:p>
          <w:p w14:paraId="187A4262" w14:textId="77777777" w:rsidR="00D73AEE" w:rsidRPr="002568D1" w:rsidRDefault="00D73AEE" w:rsidP="00E570FF">
            <w:pPr>
              <w:spacing w:line="240" w:lineRule="auto"/>
              <w:jc w:val="left"/>
              <w:rPr>
                <w:rFonts w:asciiTheme="minorBidi" w:hAnsiTheme="minorBidi" w:cstheme="minorBidi"/>
                <w:sz w:val="20"/>
                <w:szCs w:val="20"/>
              </w:rPr>
            </w:pPr>
            <w:proofErr w:type="gramStart"/>
            <w:r w:rsidRPr="002568D1">
              <w:rPr>
                <w:rFonts w:asciiTheme="minorBidi" w:hAnsiTheme="minorBidi" w:cstheme="minorBidi"/>
                <w:sz w:val="20"/>
                <w:szCs w:val="20"/>
              </w:rPr>
              <w:t>acceptable</w:t>
            </w:r>
            <w:proofErr w:type="gramEnd"/>
            <w:r w:rsidRPr="002568D1">
              <w:rPr>
                <w:rFonts w:asciiTheme="minorBidi" w:hAnsiTheme="minorBidi" w:cstheme="minorBidi"/>
                <w:sz w:val="20"/>
                <w:szCs w:val="20"/>
              </w:rPr>
              <w:t>).</w:t>
            </w:r>
          </w:p>
          <w:p w14:paraId="3F01B351" w14:textId="25516612" w:rsidR="00D73AEE" w:rsidRPr="00F04B0A" w:rsidRDefault="00D73AEE" w:rsidP="00E570FF">
            <w:pPr>
              <w:widowControl/>
              <w:wordWrap/>
              <w:autoSpaceDE w:val="0"/>
              <w:autoSpaceDN w:val="0"/>
              <w:spacing w:after="22" w:line="240" w:lineRule="auto"/>
              <w:textAlignment w:val="auto"/>
              <w:rPr>
                <w:color w:val="000000"/>
                <w:sz w:val="20"/>
                <w:szCs w:val="20"/>
              </w:rPr>
            </w:pPr>
            <w:r w:rsidRPr="002568D1">
              <w:rPr>
                <w:rFonts w:asciiTheme="minorBidi" w:hAnsiTheme="minorBidi" w:cstheme="minorBidi"/>
                <w:sz w:val="20"/>
                <w:szCs w:val="20"/>
              </w:rPr>
              <w:t>Vendor to Confirm.</w:t>
            </w:r>
          </w:p>
        </w:tc>
        <w:tc>
          <w:tcPr>
            <w:tcW w:w="3060" w:type="dxa"/>
            <w:vAlign w:val="center"/>
          </w:tcPr>
          <w:p w14:paraId="3F4910C7" w14:textId="614D05EB" w:rsidR="00D73AEE" w:rsidRDefault="009A334D"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A334D">
              <w:rPr>
                <w:rFonts w:asciiTheme="majorBidi" w:eastAsia="Calibri" w:hAnsiTheme="majorBidi" w:cstheme="majorBidi"/>
                <w:color w:val="0000FF"/>
                <w:sz w:val="20"/>
                <w:szCs w:val="20"/>
                <w:lang w:eastAsia="en-US"/>
              </w:rPr>
              <w:t>Confirmed.</w:t>
            </w:r>
          </w:p>
        </w:tc>
        <w:tc>
          <w:tcPr>
            <w:tcW w:w="2970" w:type="dxa"/>
          </w:tcPr>
          <w:p w14:paraId="711580C6" w14:textId="71232D96" w:rsidR="00D73AEE" w:rsidRPr="0017181B" w:rsidRDefault="00D73AEE" w:rsidP="0017181B">
            <w:pPr>
              <w:widowControl/>
              <w:wordWrap/>
              <w:autoSpaceDE w:val="0"/>
              <w:autoSpaceDN w:val="0"/>
              <w:spacing w:after="22" w:line="240" w:lineRule="auto"/>
              <w:textAlignment w:val="auto"/>
              <w:rPr>
                <w:color w:val="000000"/>
                <w:sz w:val="20"/>
                <w:szCs w:val="20"/>
                <w:highlight w:val="yellow"/>
              </w:rPr>
            </w:pPr>
          </w:p>
        </w:tc>
        <w:tc>
          <w:tcPr>
            <w:tcW w:w="2837" w:type="dxa"/>
            <w:vAlign w:val="center"/>
          </w:tcPr>
          <w:p w14:paraId="60FA2E01" w14:textId="661033CF"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54C0CE7C" w14:textId="77777777" w:rsidTr="004B7942">
        <w:trPr>
          <w:trHeight w:val="1196"/>
          <w:jc w:val="center"/>
        </w:trPr>
        <w:tc>
          <w:tcPr>
            <w:tcW w:w="488" w:type="dxa"/>
            <w:vAlign w:val="center"/>
          </w:tcPr>
          <w:p w14:paraId="372E5F90"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914F0DB" w14:textId="257AFCE5"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0368B75C" w14:textId="5616B854" w:rsidR="00D73AEE" w:rsidRPr="00F04B0A" w:rsidRDefault="00D73AEE" w:rsidP="005236CA">
            <w:pPr>
              <w:widowControl/>
              <w:wordWrap/>
              <w:autoSpaceDE w:val="0"/>
              <w:autoSpaceDN w:val="0"/>
              <w:spacing w:after="22" w:line="240" w:lineRule="auto"/>
              <w:textAlignment w:val="auto"/>
              <w:rPr>
                <w:color w:val="000000"/>
                <w:sz w:val="20"/>
                <w:szCs w:val="20"/>
              </w:rPr>
            </w:pPr>
            <w:r w:rsidRPr="002568D1">
              <w:rPr>
                <w:rFonts w:asciiTheme="minorBidi" w:hAnsiTheme="minorBidi" w:cstheme="minorBidi"/>
                <w:sz w:val="20"/>
                <w:szCs w:val="20"/>
              </w:rPr>
              <w:t>All changes and modifications on VENDOR’s documents shall have the affected areas highlighted by 'clouding' or 'side-lining' and the use of a triangle adjacent to the alterations denoting the revision status. Previous revision highlighting shall be removed at subsequent issues. PURCHASER will take no action on any change without such marking. And VENDOR shall be responsible for any consequence caused by missing such marking.</w:t>
            </w:r>
          </w:p>
        </w:tc>
        <w:tc>
          <w:tcPr>
            <w:tcW w:w="3060" w:type="dxa"/>
            <w:vAlign w:val="center"/>
          </w:tcPr>
          <w:p w14:paraId="634F07EE" w14:textId="211CB2F8" w:rsidR="00D73AEE" w:rsidRDefault="00A80EBD"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69F0288C" w14:textId="47EC7A25" w:rsidR="00D73AEE" w:rsidRPr="0017181B" w:rsidRDefault="00D73AEE" w:rsidP="0017181B">
            <w:pPr>
              <w:spacing w:line="240" w:lineRule="auto"/>
              <w:jc w:val="left"/>
              <w:rPr>
                <w:rFonts w:asciiTheme="minorBidi" w:hAnsiTheme="minorBidi" w:cstheme="minorBidi"/>
                <w:sz w:val="20"/>
                <w:szCs w:val="20"/>
                <w:highlight w:val="yellow"/>
              </w:rPr>
            </w:pPr>
          </w:p>
        </w:tc>
        <w:tc>
          <w:tcPr>
            <w:tcW w:w="2837" w:type="dxa"/>
            <w:vAlign w:val="center"/>
          </w:tcPr>
          <w:p w14:paraId="3D508310" w14:textId="16A089C8"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14613965" w14:textId="77777777" w:rsidTr="004B7942">
        <w:trPr>
          <w:trHeight w:val="638"/>
          <w:jc w:val="center"/>
        </w:trPr>
        <w:tc>
          <w:tcPr>
            <w:tcW w:w="488" w:type="dxa"/>
            <w:vAlign w:val="center"/>
          </w:tcPr>
          <w:p w14:paraId="0BA37434"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8ADAA16" w14:textId="7A44A3D8" w:rsidR="00D73AEE" w:rsidRPr="000C4F53" w:rsidRDefault="00D73AEE" w:rsidP="005236CA">
            <w:pPr>
              <w:widowControl/>
              <w:wordWrap/>
              <w:adjustRightInd/>
              <w:spacing w:line="240" w:lineRule="auto"/>
              <w:jc w:val="left"/>
              <w:textAlignment w:val="auto"/>
              <w:rPr>
                <w:b/>
                <w:bCs/>
                <w:color w:val="FF0000"/>
                <w:sz w:val="20"/>
                <w:szCs w:val="20"/>
              </w:rPr>
            </w:pPr>
          </w:p>
        </w:tc>
        <w:tc>
          <w:tcPr>
            <w:tcW w:w="4410" w:type="dxa"/>
            <w:vAlign w:val="center"/>
          </w:tcPr>
          <w:p w14:paraId="5962D480" w14:textId="6EE49215" w:rsidR="00D73AEE" w:rsidRPr="00F174AF" w:rsidRDefault="00D73AEE" w:rsidP="005236CA">
            <w:pPr>
              <w:widowControl/>
              <w:wordWrap/>
              <w:autoSpaceDE w:val="0"/>
              <w:autoSpaceDN w:val="0"/>
              <w:spacing w:after="22" w:line="240" w:lineRule="auto"/>
              <w:textAlignment w:val="auto"/>
              <w:rPr>
                <w:rFonts w:asciiTheme="minorBidi" w:hAnsiTheme="minorBidi" w:cstheme="minorBidi"/>
                <w:sz w:val="20"/>
                <w:szCs w:val="20"/>
              </w:rPr>
            </w:pPr>
            <w:r w:rsidRPr="002568D1">
              <w:rPr>
                <w:rFonts w:asciiTheme="minorBidi" w:hAnsiTheme="minorBidi" w:cstheme="minorBidi"/>
                <w:sz w:val="20"/>
                <w:szCs w:val="20"/>
              </w:rPr>
              <w:t>Vendor to confirm “welding at site” is not permitted.</w:t>
            </w:r>
          </w:p>
        </w:tc>
        <w:tc>
          <w:tcPr>
            <w:tcW w:w="3060" w:type="dxa"/>
            <w:vAlign w:val="center"/>
          </w:tcPr>
          <w:p w14:paraId="3F7F096B" w14:textId="6CF2A90E" w:rsidR="00D73AEE" w:rsidRDefault="00A80EBD"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07991C53" w14:textId="555311F4" w:rsidR="00D73AEE" w:rsidRPr="0017181B" w:rsidRDefault="00D73AEE" w:rsidP="0017181B">
            <w:pPr>
              <w:spacing w:line="240" w:lineRule="auto"/>
              <w:jc w:val="left"/>
              <w:rPr>
                <w:rFonts w:asciiTheme="minorBidi" w:hAnsiTheme="minorBidi" w:cstheme="minorBidi"/>
                <w:sz w:val="20"/>
                <w:szCs w:val="20"/>
                <w:highlight w:val="yellow"/>
              </w:rPr>
            </w:pPr>
          </w:p>
        </w:tc>
        <w:tc>
          <w:tcPr>
            <w:tcW w:w="2837" w:type="dxa"/>
            <w:vAlign w:val="center"/>
          </w:tcPr>
          <w:p w14:paraId="17E05673" w14:textId="27D2819E"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28B63283" w14:textId="77777777" w:rsidTr="004B7942">
        <w:trPr>
          <w:trHeight w:val="845"/>
          <w:jc w:val="center"/>
        </w:trPr>
        <w:tc>
          <w:tcPr>
            <w:tcW w:w="488" w:type="dxa"/>
            <w:vAlign w:val="center"/>
          </w:tcPr>
          <w:p w14:paraId="743DDB00"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226C636D" w14:textId="77777777" w:rsidR="00D73AEE" w:rsidRPr="00CB2204" w:rsidRDefault="00D73AEE" w:rsidP="00861FD2">
            <w:pPr>
              <w:widowControl/>
              <w:wordWrap/>
              <w:adjustRightInd/>
              <w:spacing w:line="240" w:lineRule="auto"/>
              <w:jc w:val="left"/>
              <w:textAlignment w:val="auto"/>
              <w:rPr>
                <w:b/>
                <w:bCs/>
                <w:color w:val="FF0000"/>
                <w:sz w:val="20"/>
                <w:szCs w:val="20"/>
              </w:rPr>
            </w:pPr>
          </w:p>
          <w:p w14:paraId="04078CCF" w14:textId="332F1DBF" w:rsidR="00D73AEE" w:rsidRPr="000C4F53" w:rsidRDefault="00D73AEE" w:rsidP="005236CA">
            <w:pPr>
              <w:widowControl/>
              <w:wordWrap/>
              <w:adjustRightInd/>
              <w:spacing w:line="240" w:lineRule="auto"/>
              <w:jc w:val="left"/>
              <w:textAlignment w:val="auto"/>
              <w:rPr>
                <w:b/>
                <w:bCs/>
                <w:color w:val="FF0000"/>
                <w:sz w:val="20"/>
                <w:szCs w:val="20"/>
              </w:rPr>
            </w:pPr>
            <w:r>
              <w:rPr>
                <w:b/>
                <w:bCs/>
                <w:color w:val="000000"/>
                <w:sz w:val="20"/>
                <w:szCs w:val="20"/>
              </w:rPr>
              <w:t>Site Tests</w:t>
            </w:r>
          </w:p>
        </w:tc>
        <w:tc>
          <w:tcPr>
            <w:tcW w:w="4410" w:type="dxa"/>
            <w:vAlign w:val="center"/>
          </w:tcPr>
          <w:p w14:paraId="0F842B5B" w14:textId="77777777" w:rsidR="00D73AEE" w:rsidRPr="005F5C25" w:rsidRDefault="00D73AEE" w:rsidP="002568D1">
            <w:pPr>
              <w:widowControl/>
              <w:wordWrap/>
              <w:adjustRightInd/>
              <w:spacing w:line="240" w:lineRule="auto"/>
              <w:jc w:val="left"/>
              <w:textAlignment w:val="auto"/>
              <w:rPr>
                <w:rFonts w:asciiTheme="majorBidi" w:eastAsia="Calibri" w:hAnsiTheme="majorBidi" w:cstheme="majorBidi"/>
                <w:color w:val="000000" w:themeColor="text1"/>
                <w:sz w:val="20"/>
                <w:szCs w:val="20"/>
                <w:lang w:eastAsia="en-US"/>
              </w:rPr>
            </w:pPr>
            <w:r w:rsidRPr="005F5C25">
              <w:rPr>
                <w:rFonts w:asciiTheme="majorBidi" w:eastAsia="Calibri" w:hAnsiTheme="majorBidi" w:cstheme="majorBidi"/>
                <w:color w:val="000000" w:themeColor="text1"/>
                <w:sz w:val="20"/>
                <w:szCs w:val="20"/>
                <w:lang w:eastAsia="en-US"/>
              </w:rPr>
              <w:t xml:space="preserve">Site Acceptance Test (SAT) and 72 hours performance test of whole the package at site to be done by vendor. </w:t>
            </w:r>
          </w:p>
          <w:p w14:paraId="30B193C7" w14:textId="5C7FF070" w:rsidR="00D73AEE" w:rsidRPr="00F04B0A" w:rsidRDefault="00D73AEE" w:rsidP="002568D1">
            <w:pPr>
              <w:widowControl/>
              <w:wordWrap/>
              <w:autoSpaceDE w:val="0"/>
              <w:autoSpaceDN w:val="0"/>
              <w:spacing w:after="22" w:line="240" w:lineRule="auto"/>
              <w:textAlignment w:val="auto"/>
              <w:rPr>
                <w:color w:val="000000"/>
                <w:sz w:val="20"/>
                <w:szCs w:val="20"/>
              </w:rPr>
            </w:pPr>
            <w:r w:rsidRPr="005F5C25">
              <w:rPr>
                <w:rFonts w:asciiTheme="majorBidi" w:eastAsia="Calibri" w:hAnsiTheme="majorBidi" w:cstheme="majorBidi"/>
                <w:color w:val="000000" w:themeColor="text1"/>
                <w:sz w:val="20"/>
                <w:szCs w:val="20"/>
                <w:lang w:eastAsia="en-US"/>
              </w:rPr>
              <w:t xml:space="preserve">Negative tolerances for dehydration level (the maximum water concentration at the outlet of the package shall not be more than the specified value in the relevant duty specification), </w:t>
            </w:r>
            <w:proofErr w:type="spellStart"/>
            <w:r w:rsidRPr="005F5C25">
              <w:rPr>
                <w:rFonts w:asciiTheme="majorBidi" w:eastAsia="Calibri" w:hAnsiTheme="majorBidi" w:cstheme="majorBidi"/>
                <w:color w:val="000000" w:themeColor="text1"/>
                <w:sz w:val="20"/>
                <w:szCs w:val="20"/>
                <w:lang w:eastAsia="en-US"/>
              </w:rPr>
              <w:t>flowrate</w:t>
            </w:r>
            <w:proofErr w:type="spellEnd"/>
            <w:r w:rsidRPr="005F5C25">
              <w:rPr>
                <w:rFonts w:asciiTheme="majorBidi" w:eastAsia="Calibri" w:hAnsiTheme="majorBidi" w:cstheme="majorBidi"/>
                <w:color w:val="000000" w:themeColor="text1"/>
                <w:sz w:val="20"/>
                <w:szCs w:val="20"/>
                <w:lang w:eastAsia="en-US"/>
              </w:rPr>
              <w:t xml:space="preserve"> and pressure of the outlet gas of the package will not be accepted.</w:t>
            </w:r>
          </w:p>
        </w:tc>
        <w:tc>
          <w:tcPr>
            <w:tcW w:w="3060" w:type="dxa"/>
            <w:vAlign w:val="center"/>
          </w:tcPr>
          <w:p w14:paraId="277F0413" w14:textId="227D7FDF" w:rsidR="00D73AEE" w:rsidRDefault="00A80EBD"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4ECC0B04" w14:textId="3669AFA5" w:rsidR="00D73AEE" w:rsidRPr="005F5C25" w:rsidRDefault="00D73AEE" w:rsidP="0017181B">
            <w:pPr>
              <w:spacing w:line="240" w:lineRule="auto"/>
              <w:jc w:val="left"/>
              <w:rPr>
                <w:rFonts w:asciiTheme="minorBidi" w:hAnsiTheme="minorBidi" w:cstheme="minorBidi"/>
                <w:color w:val="000000" w:themeColor="text1"/>
                <w:sz w:val="20"/>
                <w:szCs w:val="20"/>
                <w:highlight w:val="yellow"/>
              </w:rPr>
            </w:pPr>
          </w:p>
        </w:tc>
        <w:tc>
          <w:tcPr>
            <w:tcW w:w="2837" w:type="dxa"/>
            <w:vAlign w:val="center"/>
          </w:tcPr>
          <w:p w14:paraId="04CF888D" w14:textId="51C35A92"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06C6ABBF" w14:textId="77777777" w:rsidTr="004B7942">
        <w:trPr>
          <w:trHeight w:val="1196"/>
          <w:jc w:val="center"/>
        </w:trPr>
        <w:tc>
          <w:tcPr>
            <w:tcW w:w="488" w:type="dxa"/>
            <w:vAlign w:val="center"/>
          </w:tcPr>
          <w:p w14:paraId="186B5EEB"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7682954" w14:textId="77777777" w:rsidR="00D73AEE" w:rsidRDefault="00D73AEE" w:rsidP="00861FD2">
            <w:pPr>
              <w:widowControl/>
              <w:wordWrap/>
              <w:adjustRightInd/>
              <w:spacing w:line="240" w:lineRule="auto"/>
              <w:jc w:val="left"/>
              <w:textAlignment w:val="auto"/>
              <w:rPr>
                <w:b/>
                <w:bCs/>
                <w:color w:val="FF0000"/>
                <w:sz w:val="20"/>
                <w:szCs w:val="20"/>
                <w:highlight w:val="yellow"/>
              </w:rPr>
            </w:pPr>
          </w:p>
          <w:p w14:paraId="6A252766" w14:textId="2206798C" w:rsidR="00D73AEE" w:rsidRPr="000C4F53" w:rsidRDefault="00D73AEE" w:rsidP="005236CA">
            <w:pPr>
              <w:widowControl/>
              <w:wordWrap/>
              <w:adjustRightInd/>
              <w:spacing w:line="240" w:lineRule="auto"/>
              <w:jc w:val="left"/>
              <w:textAlignment w:val="auto"/>
              <w:rPr>
                <w:b/>
                <w:bCs/>
                <w:color w:val="FF0000"/>
                <w:sz w:val="20"/>
                <w:szCs w:val="20"/>
              </w:rPr>
            </w:pPr>
            <w:r w:rsidRPr="003E37A3">
              <w:rPr>
                <w:b/>
                <w:bCs/>
                <w:sz w:val="20"/>
                <w:szCs w:val="20"/>
              </w:rPr>
              <w:t>Tolerances on Utility Consumption</w:t>
            </w:r>
          </w:p>
        </w:tc>
        <w:tc>
          <w:tcPr>
            <w:tcW w:w="4410" w:type="dxa"/>
            <w:vAlign w:val="center"/>
          </w:tcPr>
          <w:p w14:paraId="2E655F94" w14:textId="14447AEF" w:rsidR="00D73AEE" w:rsidRPr="00F04B0A" w:rsidRDefault="00D73AEE" w:rsidP="005236CA">
            <w:pPr>
              <w:widowControl/>
              <w:wordWrap/>
              <w:autoSpaceDE w:val="0"/>
              <w:autoSpaceDN w:val="0"/>
              <w:spacing w:after="22" w:line="240" w:lineRule="auto"/>
              <w:textAlignment w:val="auto"/>
              <w:rPr>
                <w:color w:val="000000"/>
                <w:sz w:val="20"/>
                <w:szCs w:val="20"/>
              </w:rPr>
            </w:pPr>
            <w:bookmarkStart w:id="2" w:name="_Hlk94526355"/>
            <w:r w:rsidRPr="005F5C25">
              <w:rPr>
                <w:rFonts w:asciiTheme="majorBidi" w:eastAsia="Calibri" w:hAnsiTheme="majorBidi" w:cstheme="majorBidi"/>
                <w:color w:val="000000" w:themeColor="text1"/>
                <w:sz w:val="20"/>
                <w:szCs w:val="20"/>
                <w:lang w:eastAsia="en-US"/>
              </w:rPr>
              <w:t xml:space="preserve">Please specify the utility and power consumption for this package and specify the maximum tolerances for them at this stage. </w:t>
            </w:r>
            <w:r w:rsidR="00A80EBD" w:rsidRPr="005F5C25">
              <w:rPr>
                <w:rFonts w:asciiTheme="majorBidi" w:eastAsia="Calibri" w:hAnsiTheme="majorBidi" w:cstheme="majorBidi"/>
                <w:color w:val="000000" w:themeColor="text1"/>
                <w:sz w:val="20"/>
                <w:szCs w:val="20"/>
                <w:lang w:eastAsia="en-US"/>
              </w:rPr>
              <w:t>These tolerances</w:t>
            </w:r>
            <w:r w:rsidRPr="005F5C25">
              <w:rPr>
                <w:rFonts w:asciiTheme="majorBidi" w:eastAsia="Calibri" w:hAnsiTheme="majorBidi" w:cstheme="majorBidi"/>
                <w:color w:val="000000" w:themeColor="text1"/>
                <w:sz w:val="20"/>
                <w:szCs w:val="20"/>
                <w:lang w:eastAsia="en-US"/>
              </w:rPr>
              <w:t xml:space="preserve"> shall be followed during performance test of the package.</w:t>
            </w:r>
            <w:bookmarkEnd w:id="2"/>
          </w:p>
        </w:tc>
        <w:tc>
          <w:tcPr>
            <w:tcW w:w="3060" w:type="dxa"/>
            <w:vAlign w:val="center"/>
          </w:tcPr>
          <w:p w14:paraId="02107D59" w14:textId="77AAF7AD" w:rsidR="00D73AEE" w:rsidRDefault="00C60276"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4DA564DF" w14:textId="0825C17E" w:rsidR="00D73AEE" w:rsidRPr="005F5C25" w:rsidRDefault="00D73AEE" w:rsidP="0017181B">
            <w:pPr>
              <w:spacing w:line="240" w:lineRule="auto"/>
              <w:jc w:val="left"/>
              <w:rPr>
                <w:rFonts w:asciiTheme="minorBidi" w:hAnsiTheme="minorBidi" w:cstheme="minorBidi"/>
                <w:color w:val="000000" w:themeColor="text1"/>
                <w:sz w:val="20"/>
                <w:szCs w:val="20"/>
                <w:highlight w:val="yellow"/>
              </w:rPr>
            </w:pPr>
          </w:p>
        </w:tc>
        <w:tc>
          <w:tcPr>
            <w:tcW w:w="2837" w:type="dxa"/>
            <w:vAlign w:val="center"/>
          </w:tcPr>
          <w:p w14:paraId="5D1B98ED" w14:textId="4E767A84"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67F66172" w14:textId="77777777" w:rsidTr="004B7942">
        <w:trPr>
          <w:trHeight w:val="1025"/>
          <w:jc w:val="center"/>
        </w:trPr>
        <w:tc>
          <w:tcPr>
            <w:tcW w:w="488" w:type="dxa"/>
            <w:vAlign w:val="center"/>
          </w:tcPr>
          <w:p w14:paraId="6B511AB7" w14:textId="77777777" w:rsidR="00D73AEE" w:rsidRPr="004E60B0" w:rsidRDefault="00D73AEE" w:rsidP="00CC5694">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514A2A6B" w14:textId="77777777" w:rsidR="00D73AEE" w:rsidRDefault="00D73AEE" w:rsidP="00861FD2">
            <w:pPr>
              <w:widowControl/>
              <w:wordWrap/>
              <w:adjustRightInd/>
              <w:spacing w:line="240" w:lineRule="auto"/>
              <w:jc w:val="left"/>
              <w:textAlignment w:val="auto"/>
              <w:rPr>
                <w:b/>
                <w:bCs/>
                <w:color w:val="FF0000"/>
                <w:sz w:val="20"/>
                <w:szCs w:val="20"/>
                <w:highlight w:val="yellow"/>
              </w:rPr>
            </w:pPr>
          </w:p>
          <w:p w14:paraId="217AC788" w14:textId="254A23AA" w:rsidR="00D73AEE" w:rsidRPr="000C4F53" w:rsidRDefault="00D73AEE" w:rsidP="005236CA">
            <w:pPr>
              <w:widowControl/>
              <w:wordWrap/>
              <w:adjustRightInd/>
              <w:spacing w:line="240" w:lineRule="auto"/>
              <w:jc w:val="left"/>
              <w:textAlignment w:val="auto"/>
              <w:rPr>
                <w:b/>
                <w:bCs/>
                <w:color w:val="FF0000"/>
                <w:sz w:val="20"/>
                <w:szCs w:val="20"/>
              </w:rPr>
            </w:pPr>
            <w:r w:rsidRPr="00F017AF">
              <w:rPr>
                <w:b/>
                <w:bCs/>
                <w:sz w:val="20"/>
                <w:szCs w:val="20"/>
              </w:rPr>
              <w:t>Vendor’s Scope</w:t>
            </w:r>
          </w:p>
        </w:tc>
        <w:tc>
          <w:tcPr>
            <w:tcW w:w="4410" w:type="dxa"/>
            <w:vAlign w:val="center"/>
          </w:tcPr>
          <w:p w14:paraId="7E45795B" w14:textId="3E889EBA" w:rsidR="00D73AEE" w:rsidRPr="00F04B0A" w:rsidRDefault="00D73AEE" w:rsidP="005236CA">
            <w:pPr>
              <w:widowControl/>
              <w:wordWrap/>
              <w:autoSpaceDE w:val="0"/>
              <w:autoSpaceDN w:val="0"/>
              <w:spacing w:after="22" w:line="240" w:lineRule="auto"/>
              <w:textAlignment w:val="auto"/>
              <w:rPr>
                <w:color w:val="000000"/>
                <w:sz w:val="20"/>
                <w:szCs w:val="20"/>
              </w:rPr>
            </w:pPr>
            <w:r w:rsidRPr="005F5C25">
              <w:rPr>
                <w:rFonts w:asciiTheme="majorBidi" w:eastAsia="Calibri" w:hAnsiTheme="majorBidi" w:cstheme="majorBidi"/>
                <w:color w:val="000000" w:themeColor="text1"/>
                <w:sz w:val="20"/>
                <w:szCs w:val="20"/>
                <w:lang w:eastAsia="en-US"/>
              </w:rPr>
              <w:t>All required steel structure for the package to be prefabricated and supplied by vendor. Also a detail DWG and procedure for installation of them to be provided by vendor</w:t>
            </w:r>
          </w:p>
        </w:tc>
        <w:tc>
          <w:tcPr>
            <w:tcW w:w="3060" w:type="dxa"/>
            <w:vAlign w:val="center"/>
          </w:tcPr>
          <w:p w14:paraId="4A4D86CD" w14:textId="74EC9025" w:rsidR="00D73AEE" w:rsidRDefault="00C60276"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1B39524C" w14:textId="63333517" w:rsidR="00D73AEE" w:rsidRPr="005F5C25" w:rsidRDefault="00D73AEE" w:rsidP="0017181B">
            <w:pPr>
              <w:spacing w:line="240" w:lineRule="auto"/>
              <w:jc w:val="left"/>
              <w:rPr>
                <w:rFonts w:asciiTheme="minorBidi" w:hAnsiTheme="minorBidi" w:cstheme="minorBidi"/>
                <w:color w:val="000000" w:themeColor="text1"/>
                <w:sz w:val="20"/>
                <w:szCs w:val="20"/>
                <w:highlight w:val="yellow"/>
              </w:rPr>
            </w:pPr>
            <w:r w:rsidRPr="005F5C25">
              <w:rPr>
                <w:rFonts w:asciiTheme="majorBidi" w:eastAsia="Calibri" w:hAnsiTheme="majorBidi" w:cstheme="majorBidi"/>
                <w:color w:val="000000" w:themeColor="text1"/>
                <w:sz w:val="20"/>
                <w:szCs w:val="20"/>
                <w:lang w:eastAsia="en-US"/>
              </w:rPr>
              <w:t>.</w:t>
            </w:r>
          </w:p>
        </w:tc>
        <w:tc>
          <w:tcPr>
            <w:tcW w:w="2837" w:type="dxa"/>
            <w:vAlign w:val="center"/>
          </w:tcPr>
          <w:p w14:paraId="0116EFB3" w14:textId="3246EDE0" w:rsidR="00D73AEE" w:rsidRDefault="008F0A7A"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D73AEE" w:rsidRPr="000A788D" w14:paraId="121619B3" w14:textId="49DCAA16" w:rsidTr="004B7942">
        <w:trPr>
          <w:jc w:val="center"/>
        </w:trPr>
        <w:tc>
          <w:tcPr>
            <w:tcW w:w="16195" w:type="dxa"/>
            <w:gridSpan w:val="6"/>
            <w:shd w:val="clear" w:color="auto" w:fill="D9D9D9" w:themeFill="background1" w:themeFillShade="D9"/>
            <w:vAlign w:val="center"/>
          </w:tcPr>
          <w:p w14:paraId="3175E356" w14:textId="7DF44B6D" w:rsidR="00D73AEE" w:rsidRPr="00855404" w:rsidRDefault="00D73AEE" w:rsidP="00CC5694">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PIPING &amp; MATERIAL</w:t>
            </w:r>
          </w:p>
        </w:tc>
      </w:tr>
      <w:tr w:rsidR="008A5A1C" w:rsidRPr="000A788D" w14:paraId="71AD3D46" w14:textId="129F2FD0" w:rsidTr="004B7942">
        <w:trPr>
          <w:trHeight w:val="557"/>
          <w:jc w:val="center"/>
        </w:trPr>
        <w:tc>
          <w:tcPr>
            <w:tcW w:w="488" w:type="dxa"/>
            <w:vAlign w:val="center"/>
          </w:tcPr>
          <w:p w14:paraId="74E4A1A5" w14:textId="77777777" w:rsidR="008A5A1C" w:rsidRPr="004E60B0" w:rsidRDefault="008A5A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021A2AEF" w14:textId="73049C89" w:rsidR="008A5A1C" w:rsidRPr="008A5A1C" w:rsidRDefault="008A5A1C" w:rsidP="008A5A1C">
            <w:pPr>
              <w:widowControl/>
              <w:wordWrap/>
              <w:adjustRightInd/>
              <w:spacing w:line="240" w:lineRule="auto"/>
              <w:jc w:val="left"/>
              <w:textAlignment w:val="auto"/>
              <w:rPr>
                <w:b/>
                <w:bCs/>
                <w:sz w:val="20"/>
                <w:szCs w:val="20"/>
              </w:rPr>
            </w:pPr>
            <w:r w:rsidRPr="008A5A1C">
              <w:rPr>
                <w:b/>
                <w:bCs/>
                <w:sz w:val="20"/>
                <w:szCs w:val="20"/>
              </w:rPr>
              <w:t>Package P&amp;ID</w:t>
            </w:r>
          </w:p>
        </w:tc>
        <w:tc>
          <w:tcPr>
            <w:tcW w:w="4410" w:type="dxa"/>
            <w:tcBorders>
              <w:top w:val="single" w:sz="4" w:space="0" w:color="000000"/>
              <w:left w:val="single" w:sz="4" w:space="0" w:color="000000"/>
              <w:bottom w:val="single" w:sz="4" w:space="0" w:color="000000"/>
              <w:right w:val="single" w:sz="4" w:space="0" w:color="000000"/>
            </w:tcBorders>
            <w:vAlign w:val="center"/>
          </w:tcPr>
          <w:p w14:paraId="40EDCD32" w14:textId="1BA50EE8" w:rsidR="008A5A1C" w:rsidRPr="008A5A1C" w:rsidRDefault="008A5A1C" w:rsidP="008A5A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A5A1C">
              <w:rPr>
                <w:rFonts w:asciiTheme="majorBidi" w:eastAsia="Calibri" w:hAnsiTheme="majorBidi" w:cstheme="majorBidi"/>
                <w:color w:val="000000" w:themeColor="text1"/>
                <w:sz w:val="20"/>
                <w:szCs w:val="20"/>
                <w:lang w:eastAsia="en-US"/>
              </w:rPr>
              <w:t>Vendor P&amp;ID of Package considering tie-ins in it and sizes shall be submitted.</w:t>
            </w:r>
          </w:p>
        </w:tc>
        <w:tc>
          <w:tcPr>
            <w:tcW w:w="3060" w:type="dxa"/>
            <w:vAlign w:val="center"/>
          </w:tcPr>
          <w:p w14:paraId="7DE5BDBF" w14:textId="170493F2" w:rsidR="008A5A1C" w:rsidRPr="008E3A78" w:rsidRDefault="00D42B9F"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B0F0FB0" w14:textId="554F2E14" w:rsidR="008A5A1C" w:rsidRPr="000A0236" w:rsidRDefault="008A5A1C" w:rsidP="000A0236">
            <w:pPr>
              <w:widowControl/>
              <w:wordWrap/>
              <w:autoSpaceDE w:val="0"/>
              <w:autoSpaceDN w:val="0"/>
              <w:spacing w:after="22" w:line="240" w:lineRule="auto"/>
              <w:textAlignment w:val="auto"/>
              <w:rPr>
                <w:color w:val="000000"/>
                <w:sz w:val="20"/>
                <w:szCs w:val="20"/>
              </w:rPr>
            </w:pPr>
          </w:p>
        </w:tc>
        <w:tc>
          <w:tcPr>
            <w:tcW w:w="2837" w:type="dxa"/>
            <w:vAlign w:val="center"/>
          </w:tcPr>
          <w:p w14:paraId="7FFA02AB" w14:textId="51D5CFDF" w:rsidR="008A5A1C" w:rsidRDefault="009378FE"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to send preliminary tie-ins at revised offer.</w:t>
            </w:r>
          </w:p>
        </w:tc>
      </w:tr>
      <w:tr w:rsidR="008C3C1C" w:rsidRPr="000A788D" w14:paraId="58B3E620" w14:textId="35455E98" w:rsidTr="004B7942">
        <w:trPr>
          <w:trHeight w:val="530"/>
          <w:jc w:val="center"/>
        </w:trPr>
        <w:tc>
          <w:tcPr>
            <w:tcW w:w="488" w:type="dxa"/>
            <w:vAlign w:val="center"/>
          </w:tcPr>
          <w:p w14:paraId="1E148E0F"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159A9105" w14:textId="6EE870E2" w:rsidR="008C3C1C" w:rsidRPr="008A5A1C" w:rsidRDefault="008C3C1C" w:rsidP="008A5A1C">
            <w:pPr>
              <w:widowControl/>
              <w:wordWrap/>
              <w:adjustRightInd/>
              <w:spacing w:line="240" w:lineRule="auto"/>
              <w:jc w:val="left"/>
              <w:textAlignment w:val="auto"/>
              <w:rPr>
                <w:b/>
                <w:bCs/>
                <w:sz w:val="20"/>
                <w:szCs w:val="20"/>
              </w:rPr>
            </w:pPr>
            <w:r w:rsidRPr="008C3C1C">
              <w:rPr>
                <w:b/>
                <w:bCs/>
                <w:sz w:val="20"/>
                <w:szCs w:val="20"/>
              </w:rPr>
              <w:t>Package 3D Model</w:t>
            </w:r>
          </w:p>
        </w:tc>
        <w:tc>
          <w:tcPr>
            <w:tcW w:w="4410" w:type="dxa"/>
            <w:tcBorders>
              <w:top w:val="single" w:sz="4" w:space="0" w:color="000000"/>
              <w:left w:val="single" w:sz="4" w:space="0" w:color="000000"/>
              <w:bottom w:val="single" w:sz="4" w:space="0" w:color="000000"/>
              <w:right w:val="single" w:sz="4" w:space="0" w:color="000000"/>
            </w:tcBorders>
            <w:vAlign w:val="center"/>
          </w:tcPr>
          <w:p w14:paraId="65BA2FCD" w14:textId="37FBF4E8" w:rsidR="008C3C1C" w:rsidRPr="008A5A1C" w:rsidRDefault="008C3C1C" w:rsidP="008A5A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PDMS format (version 12.1) of 3D Model of Package shall be submitted by vendor.</w:t>
            </w:r>
          </w:p>
        </w:tc>
        <w:tc>
          <w:tcPr>
            <w:tcW w:w="3060" w:type="dxa"/>
            <w:vAlign w:val="center"/>
          </w:tcPr>
          <w:p w14:paraId="32C8B426" w14:textId="25AC78FE" w:rsidR="008C3C1C" w:rsidRPr="008E3A78" w:rsidRDefault="00D42B9F"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0B6101F7" w14:textId="20EBCD58"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414ACC74" w14:textId="732E431F" w:rsidR="008C3C1C" w:rsidRDefault="009378FE"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8C3C1C" w:rsidRPr="000A788D" w14:paraId="7C58CBA3" w14:textId="6D9252CF" w:rsidTr="004B7942">
        <w:trPr>
          <w:trHeight w:val="620"/>
          <w:jc w:val="center"/>
        </w:trPr>
        <w:tc>
          <w:tcPr>
            <w:tcW w:w="488" w:type="dxa"/>
            <w:vAlign w:val="center"/>
          </w:tcPr>
          <w:p w14:paraId="08904F0B"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2334FE50" w14:textId="4F69FF0A" w:rsidR="008C3C1C" w:rsidRPr="008A5A1C" w:rsidRDefault="008C3C1C" w:rsidP="008A5A1C">
            <w:pPr>
              <w:widowControl/>
              <w:wordWrap/>
              <w:adjustRightInd/>
              <w:spacing w:line="240" w:lineRule="auto"/>
              <w:jc w:val="left"/>
              <w:textAlignment w:val="auto"/>
              <w:rPr>
                <w:b/>
                <w:bCs/>
                <w:sz w:val="20"/>
                <w:szCs w:val="20"/>
              </w:rPr>
            </w:pPr>
            <w:r w:rsidRPr="008C3C1C">
              <w:rPr>
                <w:b/>
                <w:bCs/>
                <w:sz w:val="20"/>
                <w:szCs w:val="20"/>
              </w:rPr>
              <w:t>General Material</w:t>
            </w:r>
          </w:p>
        </w:tc>
        <w:tc>
          <w:tcPr>
            <w:tcW w:w="4410" w:type="dxa"/>
            <w:tcBorders>
              <w:top w:val="single" w:sz="4" w:space="0" w:color="000000"/>
              <w:left w:val="single" w:sz="4" w:space="0" w:color="000000"/>
              <w:bottom w:val="single" w:sz="4" w:space="0" w:color="000000"/>
              <w:right w:val="single" w:sz="4" w:space="0" w:color="000000"/>
            </w:tcBorders>
            <w:vAlign w:val="center"/>
          </w:tcPr>
          <w:p w14:paraId="255058F3" w14:textId="77777777"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Specification For Material Requirements in Sour service” Document No</w:t>
            </w:r>
            <w:proofErr w:type="gramStart"/>
            <w:r w:rsidRPr="008C3C1C">
              <w:rPr>
                <w:rFonts w:asciiTheme="majorBidi" w:eastAsia="Calibri" w:hAnsiTheme="majorBidi" w:cstheme="majorBidi"/>
                <w:color w:val="000000" w:themeColor="text1"/>
                <w:sz w:val="20"/>
                <w:szCs w:val="20"/>
                <w:lang w:eastAsia="en-US"/>
              </w:rPr>
              <w:t>:.</w:t>
            </w:r>
            <w:proofErr w:type="gramEnd"/>
            <w:r w:rsidRPr="008C3C1C">
              <w:rPr>
                <w:rFonts w:asciiTheme="majorBidi" w:eastAsia="Calibri" w:hAnsiTheme="majorBidi" w:cstheme="majorBidi"/>
                <w:color w:val="000000" w:themeColor="text1"/>
                <w:sz w:val="20"/>
                <w:szCs w:val="20"/>
                <w:lang w:eastAsia="en-US"/>
              </w:rPr>
              <w:t xml:space="preserve"> BK-GNRAL-PEDCO-000-PI-SP-0008 shall be met where required. Hence:</w:t>
            </w:r>
          </w:p>
          <w:p w14:paraId="16711681" w14:textId="77777777"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w:t>
            </w:r>
            <w:r w:rsidRPr="008C3C1C">
              <w:rPr>
                <w:rFonts w:asciiTheme="majorBidi" w:eastAsia="Calibri" w:hAnsiTheme="majorBidi" w:cstheme="majorBidi"/>
                <w:color w:val="000000" w:themeColor="text1"/>
                <w:sz w:val="20"/>
                <w:szCs w:val="20"/>
                <w:lang w:eastAsia="en-US"/>
              </w:rPr>
              <w:tab/>
            </w:r>
            <w:bookmarkStart w:id="3" w:name="_Hlk94526945"/>
            <w:r w:rsidRPr="008C3C1C">
              <w:rPr>
                <w:rFonts w:asciiTheme="majorBidi" w:eastAsia="Calibri" w:hAnsiTheme="majorBidi" w:cstheme="majorBidi"/>
                <w:color w:val="000000" w:themeColor="text1"/>
                <w:sz w:val="20"/>
                <w:szCs w:val="20"/>
                <w:lang w:eastAsia="en-US"/>
              </w:rPr>
              <w:t xml:space="preserve">Material shall be Killed, Normalized and fine grain practiced. </w:t>
            </w:r>
          </w:p>
          <w:p w14:paraId="0B791D7F" w14:textId="77777777"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w:t>
            </w:r>
            <w:r w:rsidRPr="008C3C1C">
              <w:rPr>
                <w:rFonts w:asciiTheme="majorBidi" w:eastAsia="Calibri" w:hAnsiTheme="majorBidi" w:cstheme="majorBidi"/>
                <w:color w:val="000000" w:themeColor="text1"/>
                <w:sz w:val="20"/>
                <w:szCs w:val="20"/>
                <w:lang w:eastAsia="en-US"/>
              </w:rPr>
              <w:tab/>
              <w:t>All carbon steel welds shall be post weld heat treated even if not required by the applicable design/construction codes.</w:t>
            </w:r>
          </w:p>
          <w:p w14:paraId="430D0812" w14:textId="406D4151" w:rsidR="008C3C1C" w:rsidRPr="008A5A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w:t>
            </w:r>
            <w:r w:rsidRPr="008C3C1C">
              <w:rPr>
                <w:rFonts w:asciiTheme="majorBidi" w:eastAsia="Calibri" w:hAnsiTheme="majorBidi" w:cstheme="majorBidi"/>
                <w:color w:val="000000" w:themeColor="text1"/>
                <w:sz w:val="20"/>
                <w:szCs w:val="20"/>
                <w:lang w:eastAsia="en-US"/>
              </w:rPr>
              <w:tab/>
              <w:t>Plates and welded pips shall be HIC tested as per par. 6.4 of this specification. HIC testing also shall be performed on carbon steel materials clad with corrosion resistance alloys.</w:t>
            </w:r>
            <w:bookmarkEnd w:id="3"/>
          </w:p>
        </w:tc>
        <w:tc>
          <w:tcPr>
            <w:tcW w:w="3060" w:type="dxa"/>
            <w:vAlign w:val="center"/>
          </w:tcPr>
          <w:p w14:paraId="65FB7F8A" w14:textId="1890A857" w:rsidR="008C3C1C" w:rsidRPr="00D47083" w:rsidRDefault="00D42B9F"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2996C288" w14:textId="7A77E529" w:rsidR="008C3C1C" w:rsidRPr="00D47083"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0BB2E77D" w14:textId="77777777" w:rsidR="008C3C1C" w:rsidRDefault="009378FE"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217FB2C8" w14:textId="69674E8F" w:rsidR="009378FE" w:rsidRPr="00D47083" w:rsidRDefault="009378FE"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46688617" w14:textId="3AFA6591" w:rsidTr="004B7942">
        <w:trPr>
          <w:trHeight w:val="575"/>
          <w:jc w:val="center"/>
        </w:trPr>
        <w:tc>
          <w:tcPr>
            <w:tcW w:w="488" w:type="dxa"/>
            <w:vAlign w:val="center"/>
          </w:tcPr>
          <w:p w14:paraId="75892BBD"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2A5FF7DC" w14:textId="472467A0" w:rsidR="008C3C1C" w:rsidRPr="008A5A1C" w:rsidRDefault="008C3C1C" w:rsidP="008A5A1C">
            <w:pPr>
              <w:widowControl/>
              <w:wordWrap/>
              <w:adjustRightInd/>
              <w:spacing w:line="240" w:lineRule="auto"/>
              <w:jc w:val="left"/>
              <w:textAlignment w:val="auto"/>
              <w:rPr>
                <w:b/>
                <w:bCs/>
                <w:sz w:val="20"/>
                <w:szCs w:val="20"/>
              </w:rPr>
            </w:pPr>
            <w:r w:rsidRPr="008C3C1C">
              <w:rPr>
                <w:b/>
                <w:bCs/>
                <w:sz w:val="20"/>
                <w:szCs w:val="20"/>
              </w:rPr>
              <w:t>General Material</w:t>
            </w:r>
          </w:p>
        </w:tc>
        <w:tc>
          <w:tcPr>
            <w:tcW w:w="4410" w:type="dxa"/>
            <w:tcBorders>
              <w:top w:val="single" w:sz="4" w:space="0" w:color="000000"/>
              <w:left w:val="single" w:sz="4" w:space="0" w:color="000000"/>
              <w:bottom w:val="single" w:sz="4" w:space="0" w:color="000000"/>
              <w:right w:val="single" w:sz="4" w:space="0" w:color="000000"/>
            </w:tcBorders>
            <w:vAlign w:val="center"/>
          </w:tcPr>
          <w:p w14:paraId="4AA84CD8" w14:textId="5FED135D" w:rsidR="008C3C1C" w:rsidRPr="008A5A1C" w:rsidRDefault="008C3C1C" w:rsidP="008A5A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Removable internals and internal bolt/nuts shall be S.S316 (L).</w:t>
            </w:r>
          </w:p>
        </w:tc>
        <w:tc>
          <w:tcPr>
            <w:tcW w:w="3060" w:type="dxa"/>
            <w:vAlign w:val="center"/>
          </w:tcPr>
          <w:p w14:paraId="3598EA7D" w14:textId="4A083A18" w:rsidR="008C3C1C" w:rsidRPr="00D47083" w:rsidRDefault="00132BC1"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3B1AF88"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69732216" w14:textId="77777777" w:rsidR="008C3C1C" w:rsidRDefault="009378FE"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33174D62" w14:textId="00EF8D3F" w:rsidR="009378FE" w:rsidRDefault="009378FE"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254921AF" w14:textId="20007D0C" w:rsidTr="004B7942">
        <w:trPr>
          <w:trHeight w:val="620"/>
          <w:jc w:val="center"/>
        </w:trPr>
        <w:tc>
          <w:tcPr>
            <w:tcW w:w="488" w:type="dxa"/>
            <w:vAlign w:val="center"/>
          </w:tcPr>
          <w:p w14:paraId="32ED018A"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4960D529" w14:textId="1DF5D28A" w:rsidR="008C3C1C" w:rsidRPr="008A5A1C" w:rsidRDefault="008C3C1C" w:rsidP="008A5A1C">
            <w:pPr>
              <w:widowControl/>
              <w:wordWrap/>
              <w:adjustRightInd/>
              <w:spacing w:line="240" w:lineRule="auto"/>
              <w:jc w:val="left"/>
              <w:textAlignment w:val="auto"/>
              <w:rPr>
                <w:b/>
                <w:bCs/>
                <w:sz w:val="20"/>
                <w:szCs w:val="20"/>
              </w:rPr>
            </w:pPr>
            <w:r w:rsidRPr="008C3C1C">
              <w:rPr>
                <w:b/>
                <w:bCs/>
                <w:sz w:val="20"/>
                <w:szCs w:val="20"/>
              </w:rPr>
              <w:t>Painting/Coating</w:t>
            </w:r>
          </w:p>
        </w:tc>
        <w:tc>
          <w:tcPr>
            <w:tcW w:w="4410" w:type="dxa"/>
            <w:tcBorders>
              <w:top w:val="single" w:sz="4" w:space="0" w:color="000000"/>
              <w:left w:val="single" w:sz="4" w:space="0" w:color="000000"/>
              <w:bottom w:val="single" w:sz="4" w:space="0" w:color="000000"/>
              <w:right w:val="single" w:sz="4" w:space="0" w:color="000000"/>
            </w:tcBorders>
            <w:vAlign w:val="center"/>
          </w:tcPr>
          <w:p w14:paraId="22DE716B" w14:textId="0B11D804" w:rsidR="008C3C1C" w:rsidRPr="008A5A1C" w:rsidRDefault="008C3C1C" w:rsidP="008A5A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All C.S equipment shall be painted in accordance with project specification.</w:t>
            </w:r>
          </w:p>
        </w:tc>
        <w:tc>
          <w:tcPr>
            <w:tcW w:w="3060" w:type="dxa"/>
            <w:vAlign w:val="center"/>
          </w:tcPr>
          <w:p w14:paraId="4AB1E273" w14:textId="38A981DC" w:rsidR="008C3C1C" w:rsidRPr="008E3A78" w:rsidRDefault="00132BC1"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7D178E5"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002E358"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4DCA0409" w14:textId="19D87BA4" w:rsidR="008C3C1C"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03E5B1F2" w14:textId="5A099C78" w:rsidTr="004B7942">
        <w:trPr>
          <w:trHeight w:val="620"/>
          <w:jc w:val="center"/>
        </w:trPr>
        <w:tc>
          <w:tcPr>
            <w:tcW w:w="488" w:type="dxa"/>
            <w:vAlign w:val="center"/>
          </w:tcPr>
          <w:p w14:paraId="019DEA21"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222BA644" w14:textId="7E90CB01" w:rsidR="008C3C1C" w:rsidRPr="008C3C1C" w:rsidRDefault="008C3C1C" w:rsidP="008C3C1C">
            <w:pPr>
              <w:widowControl/>
              <w:wordWrap/>
              <w:adjustRightInd/>
              <w:spacing w:line="240" w:lineRule="auto"/>
              <w:jc w:val="left"/>
              <w:textAlignment w:val="auto"/>
              <w:rPr>
                <w:b/>
                <w:bCs/>
                <w:sz w:val="20"/>
                <w:szCs w:val="20"/>
              </w:rPr>
            </w:pPr>
            <w:r w:rsidRPr="008C3C1C">
              <w:rPr>
                <w:b/>
                <w:bCs/>
                <w:sz w:val="20"/>
                <w:szCs w:val="20"/>
              </w:rPr>
              <w:t>Insulation</w:t>
            </w:r>
          </w:p>
        </w:tc>
        <w:tc>
          <w:tcPr>
            <w:tcW w:w="4410" w:type="dxa"/>
            <w:tcBorders>
              <w:top w:val="single" w:sz="4" w:space="0" w:color="000000"/>
              <w:left w:val="single" w:sz="4" w:space="0" w:color="000000"/>
              <w:bottom w:val="single" w:sz="4" w:space="0" w:color="000000"/>
              <w:right w:val="single" w:sz="4" w:space="0" w:color="000000"/>
            </w:tcBorders>
            <w:vAlign w:val="center"/>
          </w:tcPr>
          <w:p w14:paraId="7F9653F8" w14:textId="70EF5B00"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Insulation material and thickness shall be in accordance project specification.</w:t>
            </w:r>
          </w:p>
        </w:tc>
        <w:tc>
          <w:tcPr>
            <w:tcW w:w="3060" w:type="dxa"/>
            <w:vAlign w:val="center"/>
          </w:tcPr>
          <w:p w14:paraId="4520518F" w14:textId="59E7B847" w:rsidR="008C3C1C" w:rsidRPr="008E3A78" w:rsidRDefault="00132BC1"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5FC2823" w14:textId="6863949A" w:rsidR="008C3C1C" w:rsidRPr="005F5C25" w:rsidRDefault="008C3C1C" w:rsidP="005F5C25">
            <w:pPr>
              <w:widowControl/>
              <w:wordWrap/>
              <w:adjustRightInd/>
              <w:spacing w:line="240" w:lineRule="auto"/>
              <w:jc w:val="left"/>
              <w:textAlignment w:val="auto"/>
              <w:rPr>
                <w:rFonts w:asciiTheme="majorBidi" w:eastAsia="Calibri" w:hAnsiTheme="majorBidi" w:cstheme="majorBidi"/>
                <w:sz w:val="20"/>
                <w:szCs w:val="20"/>
                <w:lang w:eastAsia="en-US"/>
              </w:rPr>
            </w:pPr>
          </w:p>
        </w:tc>
        <w:tc>
          <w:tcPr>
            <w:tcW w:w="2837" w:type="dxa"/>
            <w:vAlign w:val="center"/>
          </w:tcPr>
          <w:p w14:paraId="210BFFCC"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3DC48135" w14:textId="6460F7F2" w:rsidR="008C3C1C"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15EC7D50" w14:textId="369DB163" w:rsidTr="004B7942">
        <w:trPr>
          <w:trHeight w:val="485"/>
          <w:jc w:val="center"/>
        </w:trPr>
        <w:tc>
          <w:tcPr>
            <w:tcW w:w="488" w:type="dxa"/>
            <w:vAlign w:val="center"/>
          </w:tcPr>
          <w:p w14:paraId="1DE83FF9"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71EAE9A1" w14:textId="6D007856" w:rsidR="008C3C1C" w:rsidRPr="008C3C1C" w:rsidRDefault="008C3C1C" w:rsidP="008C3C1C">
            <w:pPr>
              <w:widowControl/>
              <w:wordWrap/>
              <w:adjustRightInd/>
              <w:spacing w:line="240" w:lineRule="auto"/>
              <w:jc w:val="left"/>
              <w:textAlignment w:val="auto"/>
              <w:rPr>
                <w:b/>
                <w:bCs/>
                <w:sz w:val="20"/>
                <w:szCs w:val="20"/>
              </w:rPr>
            </w:pPr>
            <w:r w:rsidRPr="008C3C1C">
              <w:rPr>
                <w:b/>
                <w:bCs/>
                <w:sz w:val="20"/>
                <w:szCs w:val="20"/>
              </w:rPr>
              <w:t>Other Equipment</w:t>
            </w:r>
          </w:p>
        </w:tc>
        <w:tc>
          <w:tcPr>
            <w:tcW w:w="4410" w:type="dxa"/>
            <w:tcBorders>
              <w:top w:val="single" w:sz="4" w:space="0" w:color="000000"/>
              <w:left w:val="single" w:sz="4" w:space="0" w:color="000000"/>
              <w:bottom w:val="single" w:sz="4" w:space="0" w:color="000000"/>
              <w:right w:val="single" w:sz="4" w:space="0" w:color="000000"/>
            </w:tcBorders>
            <w:vAlign w:val="center"/>
          </w:tcPr>
          <w:p w14:paraId="5C11ABD7" w14:textId="2B8FAD09"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bookmarkStart w:id="4" w:name="_Hlk94527174"/>
            <w:r w:rsidRPr="008C3C1C">
              <w:rPr>
                <w:rFonts w:asciiTheme="majorBidi" w:eastAsia="Calibri" w:hAnsiTheme="majorBidi" w:cstheme="majorBidi"/>
                <w:color w:val="000000" w:themeColor="text1"/>
                <w:sz w:val="20"/>
                <w:szCs w:val="20"/>
                <w:lang w:eastAsia="en-US"/>
              </w:rPr>
              <w:t>Material for other items such as still column and filters shall be specified</w:t>
            </w:r>
            <w:bookmarkEnd w:id="4"/>
            <w:r w:rsidRPr="008C3C1C">
              <w:rPr>
                <w:rFonts w:asciiTheme="majorBidi" w:eastAsia="Calibri" w:hAnsiTheme="majorBidi" w:cstheme="majorBidi"/>
                <w:color w:val="000000" w:themeColor="text1"/>
                <w:sz w:val="20"/>
                <w:szCs w:val="20"/>
                <w:lang w:eastAsia="en-US"/>
              </w:rPr>
              <w:t>.</w:t>
            </w:r>
          </w:p>
        </w:tc>
        <w:tc>
          <w:tcPr>
            <w:tcW w:w="3060" w:type="dxa"/>
            <w:vAlign w:val="center"/>
          </w:tcPr>
          <w:p w14:paraId="2CFA35BE" w14:textId="29955017" w:rsidR="008C3C1C" w:rsidRPr="008E3A78" w:rsidRDefault="00132BC1"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2820D2B8" w14:textId="58A32ED4" w:rsidR="008C3C1C" w:rsidRPr="005F5C25" w:rsidRDefault="008C3C1C" w:rsidP="005F5C25">
            <w:pPr>
              <w:widowControl/>
              <w:wordWrap/>
              <w:adjustRightInd/>
              <w:spacing w:line="240" w:lineRule="auto"/>
              <w:jc w:val="left"/>
              <w:textAlignment w:val="auto"/>
              <w:rPr>
                <w:rFonts w:asciiTheme="majorBidi" w:eastAsia="Calibri" w:hAnsiTheme="majorBidi" w:cstheme="majorBidi"/>
                <w:sz w:val="20"/>
                <w:szCs w:val="20"/>
                <w:lang w:eastAsia="en-US"/>
              </w:rPr>
            </w:pPr>
          </w:p>
        </w:tc>
        <w:tc>
          <w:tcPr>
            <w:tcW w:w="2837" w:type="dxa"/>
            <w:vAlign w:val="center"/>
          </w:tcPr>
          <w:p w14:paraId="7714D9A6"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5AAAE25A" w14:textId="75EEB43B" w:rsidR="008C3C1C"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3E81DA14" w14:textId="68BA8A28" w:rsidTr="004B7942">
        <w:trPr>
          <w:trHeight w:val="1295"/>
          <w:jc w:val="center"/>
        </w:trPr>
        <w:tc>
          <w:tcPr>
            <w:tcW w:w="488" w:type="dxa"/>
            <w:vAlign w:val="center"/>
          </w:tcPr>
          <w:p w14:paraId="2C901DE3"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2FD74D4E" w14:textId="2476A415" w:rsidR="008C3C1C" w:rsidRPr="008C3C1C" w:rsidRDefault="008C3C1C" w:rsidP="008C3C1C">
            <w:pPr>
              <w:widowControl/>
              <w:wordWrap/>
              <w:adjustRightInd/>
              <w:spacing w:line="240" w:lineRule="auto"/>
              <w:jc w:val="left"/>
              <w:textAlignment w:val="auto"/>
              <w:rPr>
                <w:b/>
                <w:bCs/>
                <w:sz w:val="20"/>
                <w:szCs w:val="20"/>
              </w:rPr>
            </w:pPr>
            <w:r w:rsidRPr="008C3C1C">
              <w:rPr>
                <w:b/>
                <w:bCs/>
                <w:sz w:val="20"/>
                <w:szCs w:val="20"/>
              </w:rPr>
              <w:t>Corrosion Allowances</w:t>
            </w:r>
          </w:p>
        </w:tc>
        <w:tc>
          <w:tcPr>
            <w:tcW w:w="4410" w:type="dxa"/>
            <w:tcBorders>
              <w:top w:val="single" w:sz="4" w:space="0" w:color="000000"/>
              <w:left w:val="single" w:sz="4" w:space="0" w:color="000000"/>
              <w:bottom w:val="single" w:sz="4" w:space="0" w:color="000000"/>
              <w:right w:val="single" w:sz="4" w:space="0" w:color="000000"/>
            </w:tcBorders>
            <w:vAlign w:val="center"/>
          </w:tcPr>
          <w:p w14:paraId="1852A0E1" w14:textId="77777777"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 xml:space="preserve">Typical C.A such as 3 mm for sour services is not accepted. Vendor shall provide corrosion study and material selection report after P.O. </w:t>
            </w:r>
          </w:p>
          <w:p w14:paraId="0CF9B70F" w14:textId="34F2A0F2"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Corrosion Allowances shall be specified for material in your offer.</w:t>
            </w:r>
          </w:p>
        </w:tc>
        <w:tc>
          <w:tcPr>
            <w:tcW w:w="3060" w:type="dxa"/>
            <w:vAlign w:val="center"/>
          </w:tcPr>
          <w:p w14:paraId="62F079E9" w14:textId="7FD0C61A" w:rsidR="008C3C1C" w:rsidRPr="008E3A78" w:rsidRDefault="00132BC1"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638AAACC" w14:textId="4049ABC0" w:rsidR="008C3C1C" w:rsidRDefault="008C3C1C" w:rsidP="005F5C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837" w:type="dxa"/>
            <w:vAlign w:val="center"/>
          </w:tcPr>
          <w:p w14:paraId="6185303F"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57531D36" w14:textId="4D98C19E" w:rsidR="008C3C1C" w:rsidRDefault="009378FE" w:rsidP="009378F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7EE1688A" w14:textId="2A94840C" w:rsidTr="004B7942">
        <w:trPr>
          <w:trHeight w:val="440"/>
          <w:jc w:val="center"/>
        </w:trPr>
        <w:tc>
          <w:tcPr>
            <w:tcW w:w="488" w:type="dxa"/>
            <w:vAlign w:val="center"/>
          </w:tcPr>
          <w:p w14:paraId="16980377"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60C9A9AC" w14:textId="2088B8BB" w:rsidR="008C3C1C" w:rsidRPr="008C3C1C" w:rsidRDefault="008C3C1C" w:rsidP="008C3C1C">
            <w:pPr>
              <w:widowControl/>
              <w:wordWrap/>
              <w:adjustRightInd/>
              <w:spacing w:line="240" w:lineRule="auto"/>
              <w:jc w:val="left"/>
              <w:textAlignment w:val="auto"/>
              <w:rPr>
                <w:b/>
                <w:bCs/>
                <w:sz w:val="20"/>
                <w:szCs w:val="20"/>
              </w:rPr>
            </w:pPr>
            <w:r w:rsidRPr="008C3C1C">
              <w:rPr>
                <w:b/>
                <w:bCs/>
                <w:sz w:val="20"/>
                <w:szCs w:val="20"/>
              </w:rPr>
              <w:t>Lean Glycol Air Cooler</w:t>
            </w:r>
          </w:p>
        </w:tc>
        <w:tc>
          <w:tcPr>
            <w:tcW w:w="4410" w:type="dxa"/>
            <w:tcBorders>
              <w:top w:val="single" w:sz="4" w:space="0" w:color="000000"/>
              <w:left w:val="single" w:sz="4" w:space="0" w:color="000000"/>
              <w:bottom w:val="single" w:sz="4" w:space="0" w:color="000000"/>
              <w:right w:val="single" w:sz="4" w:space="0" w:color="000000"/>
            </w:tcBorders>
            <w:vAlign w:val="center"/>
          </w:tcPr>
          <w:p w14:paraId="2AAB9672" w14:textId="525A2713"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Material shall be S.S316L.</w:t>
            </w:r>
          </w:p>
        </w:tc>
        <w:tc>
          <w:tcPr>
            <w:tcW w:w="3060" w:type="dxa"/>
            <w:vAlign w:val="center"/>
          </w:tcPr>
          <w:p w14:paraId="13B76D1B" w14:textId="074CCF88" w:rsidR="008C3C1C" w:rsidRPr="008E3A78" w:rsidRDefault="00132BC1"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31B5F433" w14:textId="1A746E2D" w:rsidR="008C3C1C" w:rsidRPr="005F5C25" w:rsidRDefault="008C3C1C" w:rsidP="005F5C25">
            <w:pPr>
              <w:jc w:val="left"/>
              <w:rPr>
                <w:rFonts w:asciiTheme="minorHAnsi" w:eastAsia="Calibri" w:hAnsiTheme="minorHAnsi" w:cstheme="minorBidi"/>
                <w:sz w:val="24"/>
                <w:szCs w:val="24"/>
                <w:lang w:eastAsia="en-US"/>
              </w:rPr>
            </w:pPr>
          </w:p>
        </w:tc>
        <w:tc>
          <w:tcPr>
            <w:tcW w:w="2837" w:type="dxa"/>
            <w:vAlign w:val="center"/>
          </w:tcPr>
          <w:p w14:paraId="7848B757"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1E9A9BA0" w14:textId="18AE88DB" w:rsidR="008C3C1C" w:rsidRDefault="009378FE" w:rsidP="009378FE">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3D69537D" w14:textId="2C5105BE" w:rsidTr="004B7942">
        <w:trPr>
          <w:trHeight w:val="1070"/>
          <w:jc w:val="center"/>
        </w:trPr>
        <w:tc>
          <w:tcPr>
            <w:tcW w:w="488" w:type="dxa"/>
            <w:vAlign w:val="center"/>
          </w:tcPr>
          <w:p w14:paraId="28747E21"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1817858B" w14:textId="746D357A" w:rsidR="008C3C1C" w:rsidRPr="008C3C1C" w:rsidRDefault="008C3C1C" w:rsidP="008C3C1C">
            <w:pPr>
              <w:widowControl/>
              <w:wordWrap/>
              <w:adjustRightInd/>
              <w:spacing w:line="240" w:lineRule="auto"/>
              <w:jc w:val="left"/>
              <w:textAlignment w:val="auto"/>
              <w:rPr>
                <w:b/>
                <w:bCs/>
                <w:sz w:val="20"/>
                <w:szCs w:val="20"/>
              </w:rPr>
            </w:pPr>
            <w:r w:rsidRPr="008C3C1C">
              <w:rPr>
                <w:b/>
                <w:bCs/>
                <w:sz w:val="20"/>
                <w:szCs w:val="20"/>
              </w:rPr>
              <w:t>Piping Stress Analysis (Displacements at the Tie-in points)</w:t>
            </w:r>
          </w:p>
        </w:tc>
        <w:tc>
          <w:tcPr>
            <w:tcW w:w="4410" w:type="dxa"/>
            <w:tcBorders>
              <w:top w:val="single" w:sz="4" w:space="0" w:color="000000"/>
              <w:left w:val="single" w:sz="4" w:space="0" w:color="000000"/>
              <w:bottom w:val="single" w:sz="4" w:space="0" w:color="000000"/>
              <w:right w:val="single" w:sz="4" w:space="0" w:color="000000"/>
            </w:tcBorders>
            <w:vAlign w:val="center"/>
          </w:tcPr>
          <w:p w14:paraId="596AD8E5" w14:textId="39536163"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Tie-in points shall be designed so that movements and rotation tend to zero. (By VENDOR)</w:t>
            </w:r>
          </w:p>
        </w:tc>
        <w:tc>
          <w:tcPr>
            <w:tcW w:w="3060" w:type="dxa"/>
            <w:vAlign w:val="center"/>
          </w:tcPr>
          <w:p w14:paraId="730FBA41" w14:textId="1657D985" w:rsidR="008C3C1C" w:rsidRPr="008E3A78" w:rsidRDefault="00132BC1"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A947624"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AC503F6"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3B5621D7" w14:textId="7335DC5D" w:rsidR="008C3C1C"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3B1923E9" w14:textId="725D0A72" w:rsidTr="004B7942">
        <w:trPr>
          <w:trHeight w:val="1610"/>
          <w:jc w:val="center"/>
        </w:trPr>
        <w:tc>
          <w:tcPr>
            <w:tcW w:w="488" w:type="dxa"/>
            <w:vAlign w:val="center"/>
          </w:tcPr>
          <w:p w14:paraId="0CB4B044" w14:textId="77777777" w:rsidR="008C3C1C" w:rsidRPr="004E60B0" w:rsidRDefault="008C3C1C" w:rsidP="00CC5694">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0ADAC99E" w14:textId="110BB6FE" w:rsidR="008C3C1C" w:rsidRPr="008C3C1C" w:rsidRDefault="008C3C1C" w:rsidP="008C3C1C">
            <w:pPr>
              <w:widowControl/>
              <w:wordWrap/>
              <w:adjustRightInd/>
              <w:spacing w:line="240" w:lineRule="auto"/>
              <w:jc w:val="left"/>
              <w:textAlignment w:val="auto"/>
              <w:rPr>
                <w:b/>
                <w:bCs/>
                <w:sz w:val="20"/>
                <w:szCs w:val="20"/>
              </w:rPr>
            </w:pPr>
            <w:r w:rsidRPr="008C3C1C">
              <w:rPr>
                <w:b/>
                <w:bCs/>
                <w:sz w:val="20"/>
                <w:szCs w:val="20"/>
              </w:rPr>
              <w:t>Piping Stress Analysis (Allowable loads at the Tie-in points)</w:t>
            </w:r>
            <w:r w:rsidRPr="008C3C1C">
              <w:rPr>
                <w:b/>
                <w:bCs/>
                <w:sz w:val="20"/>
                <w:szCs w:val="20"/>
              </w:rPr>
              <w:tab/>
            </w:r>
          </w:p>
        </w:tc>
        <w:tc>
          <w:tcPr>
            <w:tcW w:w="4410" w:type="dxa"/>
            <w:tcBorders>
              <w:top w:val="single" w:sz="4" w:space="0" w:color="000000"/>
              <w:left w:val="single" w:sz="4" w:space="0" w:color="000000"/>
              <w:bottom w:val="single" w:sz="4" w:space="0" w:color="000000"/>
              <w:right w:val="single" w:sz="4" w:space="0" w:color="000000"/>
            </w:tcBorders>
            <w:vAlign w:val="center"/>
          </w:tcPr>
          <w:p w14:paraId="3EB2865A" w14:textId="77777777"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VENDOR shall be specified maximum allowable forces and moments at the tie-in points for review and purchaser approval.</w:t>
            </w:r>
          </w:p>
          <w:p w14:paraId="06756C9F" w14:textId="61D90CED" w:rsidR="008C3C1C" w:rsidRPr="008C3C1C" w:rsidRDefault="008C3C1C" w:rsidP="008C3C1C">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C3C1C">
              <w:rPr>
                <w:rFonts w:asciiTheme="majorBidi" w:eastAsia="Calibri" w:hAnsiTheme="majorBidi" w:cstheme="majorBidi"/>
                <w:color w:val="000000" w:themeColor="text1"/>
                <w:sz w:val="20"/>
                <w:szCs w:val="20"/>
                <w:lang w:eastAsia="en-US"/>
              </w:rPr>
              <w:t>In case of unavoidable over loaded at the tie-in points, then the        loads should be submitted to the VENDOR for consideration and    approval.</w:t>
            </w:r>
          </w:p>
        </w:tc>
        <w:tc>
          <w:tcPr>
            <w:tcW w:w="3060" w:type="dxa"/>
            <w:vAlign w:val="center"/>
          </w:tcPr>
          <w:p w14:paraId="61D4C868" w14:textId="42F0B5E6" w:rsidR="008C3C1C" w:rsidRPr="005E7BF6" w:rsidRDefault="00A43B33" w:rsidP="00CC569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7630FAF"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453E07B"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7666B358" w14:textId="50D7C2E6" w:rsidR="008C3C1C"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904AD7">
              <w:rPr>
                <w:rFonts w:asciiTheme="majorBidi" w:eastAsia="Calibri" w:hAnsiTheme="majorBidi" w:cstheme="majorBidi"/>
                <w:color w:val="0000FF"/>
                <w:sz w:val="20"/>
                <w:szCs w:val="20"/>
                <w:lang w:eastAsia="en-US"/>
              </w:rPr>
              <w:t>TJ confirmed to reflect changes in the related document.</w:t>
            </w:r>
          </w:p>
        </w:tc>
      </w:tr>
      <w:tr w:rsidR="008C3C1C" w:rsidRPr="000A788D" w14:paraId="37E06D5A" w14:textId="436EBE3F" w:rsidTr="004B7942">
        <w:trPr>
          <w:jc w:val="center"/>
        </w:trPr>
        <w:tc>
          <w:tcPr>
            <w:tcW w:w="16195" w:type="dxa"/>
            <w:gridSpan w:val="6"/>
            <w:shd w:val="clear" w:color="auto" w:fill="D9D9D9" w:themeFill="background1" w:themeFillShade="D9"/>
            <w:vAlign w:val="center"/>
          </w:tcPr>
          <w:p w14:paraId="0A85420B" w14:textId="7B69B126" w:rsidR="008C3C1C" w:rsidRPr="00855404" w:rsidRDefault="008C3C1C" w:rsidP="00CC5694">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INSTRUMENT &amp; CONTROL </w:t>
            </w:r>
          </w:p>
        </w:tc>
      </w:tr>
      <w:tr w:rsidR="008C3C1C" w:rsidRPr="000A788D" w14:paraId="4C413CDD" w14:textId="35435A97" w:rsidTr="004B7942">
        <w:trPr>
          <w:trHeight w:val="1232"/>
          <w:jc w:val="center"/>
        </w:trPr>
        <w:tc>
          <w:tcPr>
            <w:tcW w:w="488" w:type="dxa"/>
            <w:shd w:val="clear" w:color="auto" w:fill="auto"/>
            <w:vAlign w:val="center"/>
          </w:tcPr>
          <w:p w14:paraId="37CFE233"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73680FAC" w14:textId="77777777" w:rsidR="008C3C1C" w:rsidRPr="007C26A8" w:rsidRDefault="008C3C1C" w:rsidP="007C26A8">
            <w:pPr>
              <w:widowControl/>
              <w:wordWrap/>
              <w:adjustRightInd/>
              <w:spacing w:line="240" w:lineRule="auto"/>
              <w:jc w:val="left"/>
              <w:textAlignment w:val="auto"/>
              <w:rPr>
                <w:b/>
                <w:bCs/>
                <w:sz w:val="20"/>
                <w:szCs w:val="20"/>
              </w:rPr>
            </w:pPr>
            <w:r w:rsidRPr="007C26A8">
              <w:rPr>
                <w:b/>
                <w:bCs/>
                <w:sz w:val="20"/>
                <w:szCs w:val="20"/>
              </w:rPr>
              <w:t>Control System Requirements</w:t>
            </w:r>
          </w:p>
          <w:p w14:paraId="3D258376" w14:textId="613319E1" w:rsidR="008C3C1C" w:rsidRPr="007C26A8" w:rsidRDefault="008C3C1C" w:rsidP="007C26A8">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4865E49E" w14:textId="2ED221F0" w:rsidR="008C3C1C" w:rsidRPr="007C26A8" w:rsidRDefault="008C3C1C" w:rsidP="007C26A8">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Packaged control type B is requested as per BK-GNRAL-PEDCO-000-IN-SP-0004.  Unit shall be fully remote controlled (monitoring and control functions) by the DCS and ESD systems. There is no VENDOR supplied control cabinet in control Room for these package</w:t>
            </w:r>
            <w:r w:rsidR="00C917D0">
              <w:rPr>
                <w:rFonts w:asciiTheme="majorBidi" w:eastAsia="Calibri" w:hAnsiTheme="majorBidi" w:cstheme="majorBidi"/>
                <w:color w:val="000000" w:themeColor="text1"/>
                <w:sz w:val="20"/>
                <w:szCs w:val="20"/>
                <w:lang w:eastAsia="en-US"/>
              </w:rPr>
              <w:t xml:space="preserve"> </w:t>
            </w:r>
            <w:r w:rsidRPr="007C26A8">
              <w:rPr>
                <w:rFonts w:asciiTheme="majorBidi" w:eastAsia="Calibri" w:hAnsiTheme="majorBidi" w:cstheme="majorBidi"/>
                <w:color w:val="000000" w:themeColor="text1"/>
                <w:sz w:val="20"/>
                <w:szCs w:val="20"/>
                <w:lang w:eastAsia="en-US"/>
              </w:rPr>
              <w:t>LCP is required for main monitor/control commands such as burner control command. BMS logic shall be provided by vendor to be implemented in DCS/ESD.</w:t>
            </w:r>
          </w:p>
          <w:p w14:paraId="08004B95" w14:textId="77777777" w:rsidR="008C3C1C" w:rsidRPr="007C26A8" w:rsidRDefault="008C3C1C" w:rsidP="007C26A8">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The package is equipped with its instruments, wired by means of appropriate cables and cable routing. The cables are connected to the junction boxes located at the skid edge battery limits or at edge of base plate. All controls are incorporated into the DCS/ESD by the IPCS Integrator.</w:t>
            </w:r>
          </w:p>
          <w:p w14:paraId="0E603FDD" w14:textId="77777777" w:rsidR="008C3C1C" w:rsidRPr="007C26A8" w:rsidRDefault="008C3C1C" w:rsidP="007C26A8">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p>
          <w:p w14:paraId="633123E6" w14:textId="2370316A" w:rsidR="008C3C1C" w:rsidRPr="007C26A8" w:rsidRDefault="008C3C1C" w:rsidP="007C26A8">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VENDOR shall comply with all the requirements and mentioned any mismatch in deviation list which is attached to the PMR.</w:t>
            </w:r>
          </w:p>
        </w:tc>
        <w:tc>
          <w:tcPr>
            <w:tcW w:w="3060" w:type="dxa"/>
            <w:shd w:val="clear" w:color="auto" w:fill="auto"/>
            <w:vAlign w:val="center"/>
          </w:tcPr>
          <w:p w14:paraId="6F3B2D2E" w14:textId="7837EAE7" w:rsidR="008C3C1C" w:rsidRPr="005E7BF6" w:rsidRDefault="003D56BA"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32011385" w14:textId="3EBE5900"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329B005E" w14:textId="77777777" w:rsidR="008C3C1C" w:rsidRDefault="00C917D0" w:rsidP="00C917D0">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w:t>
            </w:r>
            <w:r>
              <w:rPr>
                <w:rFonts w:asciiTheme="majorBidi" w:eastAsia="Calibri" w:hAnsiTheme="majorBidi" w:cstheme="majorBidi"/>
                <w:color w:val="0000FF"/>
                <w:sz w:val="20"/>
                <w:szCs w:val="20"/>
                <w:lang w:eastAsia="en-US"/>
              </w:rPr>
              <w:t xml:space="preserve"> shall prepare control block diagram for </w:t>
            </w:r>
            <w:proofErr w:type="spellStart"/>
            <w:r>
              <w:rPr>
                <w:rFonts w:asciiTheme="majorBidi" w:eastAsia="Calibri" w:hAnsiTheme="majorBidi" w:cstheme="majorBidi"/>
                <w:color w:val="0000FF"/>
                <w:sz w:val="20"/>
                <w:szCs w:val="20"/>
                <w:lang w:eastAsia="en-US"/>
              </w:rPr>
              <w:t>Hirgan</w:t>
            </w:r>
            <w:proofErr w:type="spellEnd"/>
            <w:r>
              <w:rPr>
                <w:rFonts w:asciiTheme="majorBidi" w:eastAsia="Calibri" w:hAnsiTheme="majorBidi" w:cstheme="majorBidi"/>
                <w:color w:val="0000FF"/>
                <w:sz w:val="20"/>
                <w:szCs w:val="20"/>
                <w:lang w:eastAsia="en-US"/>
              </w:rPr>
              <w:t xml:space="preserve"> review and comment.</w:t>
            </w:r>
          </w:p>
          <w:p w14:paraId="3A37072F" w14:textId="4CF37727" w:rsidR="00213CC7" w:rsidRDefault="00213CC7" w:rsidP="00C917D0">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Estimated I/O count for ESD/DCS to be added in vendor proposal.</w:t>
            </w:r>
          </w:p>
          <w:p w14:paraId="332EF2ED" w14:textId="77777777" w:rsidR="00213CC7" w:rsidRDefault="00213CC7" w:rsidP="00C917D0">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LCP location to be specified in GA drawing.</w:t>
            </w:r>
          </w:p>
          <w:p w14:paraId="657D0D1E" w14:textId="77777777" w:rsidR="00213CC7" w:rsidRDefault="00213CC7" w:rsidP="00C917D0">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BMS logic diagram will be provided after </w:t>
            </w:r>
            <w:proofErr w:type="gramStart"/>
            <w:r>
              <w:rPr>
                <w:rFonts w:asciiTheme="majorBidi" w:eastAsia="Calibri" w:hAnsiTheme="majorBidi" w:cstheme="majorBidi"/>
                <w:color w:val="0000FF"/>
                <w:sz w:val="20"/>
                <w:szCs w:val="20"/>
                <w:lang w:eastAsia="en-US"/>
              </w:rPr>
              <w:t>PO .</w:t>
            </w:r>
            <w:proofErr w:type="gramEnd"/>
          </w:p>
          <w:p w14:paraId="508587FF" w14:textId="77777777" w:rsidR="00213CC7" w:rsidRDefault="00213CC7" w:rsidP="00C917D0">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Since package performance guarantee is in vendor </w:t>
            </w:r>
            <w:proofErr w:type="gramStart"/>
            <w:r>
              <w:rPr>
                <w:rFonts w:asciiTheme="majorBidi" w:eastAsia="Calibri" w:hAnsiTheme="majorBidi" w:cstheme="majorBidi"/>
                <w:color w:val="0000FF"/>
                <w:sz w:val="20"/>
                <w:szCs w:val="20"/>
                <w:lang w:eastAsia="en-US"/>
              </w:rPr>
              <w:t>scope ,</w:t>
            </w:r>
            <w:proofErr w:type="gramEnd"/>
            <w:r>
              <w:rPr>
                <w:rFonts w:asciiTheme="majorBidi" w:eastAsia="Calibri" w:hAnsiTheme="majorBidi" w:cstheme="majorBidi"/>
                <w:color w:val="0000FF"/>
                <w:sz w:val="20"/>
                <w:szCs w:val="20"/>
                <w:lang w:eastAsia="en-US"/>
              </w:rPr>
              <w:t xml:space="preserve"> required man hour for SAT and Commissioning for system interconnections to be considered.</w:t>
            </w:r>
          </w:p>
          <w:p w14:paraId="73F72E57" w14:textId="7381663D" w:rsidR="00213CC7" w:rsidRPr="00C917D0" w:rsidRDefault="00213CC7" w:rsidP="00C917D0">
            <w:pPr>
              <w:widowControl/>
              <w:wordWrap/>
              <w:adjustRightInd/>
              <w:spacing w:line="240" w:lineRule="auto"/>
              <w:jc w:val="left"/>
              <w:textAlignment w:val="auto"/>
              <w:rPr>
                <w:b/>
                <w:bCs/>
                <w:color w:val="000000"/>
                <w:sz w:val="20"/>
                <w:szCs w:val="20"/>
              </w:rPr>
            </w:pPr>
          </w:p>
        </w:tc>
      </w:tr>
      <w:tr w:rsidR="008C3C1C" w:rsidRPr="000A788D" w14:paraId="55EDF638" w14:textId="77777777" w:rsidTr="004B7942">
        <w:trPr>
          <w:trHeight w:val="1232"/>
          <w:jc w:val="center"/>
        </w:trPr>
        <w:tc>
          <w:tcPr>
            <w:tcW w:w="488" w:type="dxa"/>
            <w:shd w:val="clear" w:color="auto" w:fill="auto"/>
            <w:vAlign w:val="center"/>
          </w:tcPr>
          <w:p w14:paraId="73AAC17E" w14:textId="6C1B6293"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24C226CB" w14:textId="77777777" w:rsidR="008C3C1C" w:rsidRPr="007C26A8" w:rsidRDefault="008C3C1C" w:rsidP="007C26A8">
            <w:pPr>
              <w:widowControl/>
              <w:wordWrap/>
              <w:adjustRightInd/>
              <w:spacing w:line="240" w:lineRule="auto"/>
              <w:jc w:val="left"/>
              <w:textAlignment w:val="auto"/>
              <w:rPr>
                <w:b/>
                <w:bCs/>
                <w:sz w:val="20"/>
                <w:szCs w:val="20"/>
              </w:rPr>
            </w:pPr>
            <w:r w:rsidRPr="007C26A8">
              <w:rPr>
                <w:b/>
                <w:bCs/>
                <w:sz w:val="20"/>
                <w:szCs w:val="20"/>
              </w:rPr>
              <w:t>Panel Requirements</w:t>
            </w:r>
          </w:p>
          <w:p w14:paraId="78CE039E" w14:textId="1B461278" w:rsidR="008C3C1C" w:rsidRPr="007C26A8" w:rsidRDefault="008C3C1C" w:rsidP="007C26A8">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0BB41DAC" w14:textId="77777777" w:rsidR="008C3C1C" w:rsidRPr="007C26A8" w:rsidRDefault="008C3C1C" w:rsidP="007C26A8">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VENDOR shall follow BK-GNRAL-PEDCO-000-IN-SP-0002, 0003 for panels mounted in control building and field panels and all other details mentioned in this document.</w:t>
            </w:r>
          </w:p>
          <w:p w14:paraId="126DC68D" w14:textId="79E73531" w:rsidR="008C3C1C" w:rsidRPr="007C26A8" w:rsidRDefault="008C3C1C" w:rsidP="007C26A8">
            <w:pPr>
              <w:widowControl/>
              <w:wordWrap/>
              <w:autoSpaceDE w:val="0"/>
              <w:autoSpaceDN w:val="0"/>
              <w:adjustRightInd/>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VENDOR shall comply with all the requirements and mentioned any mismatch in deviation list which is attached to the PMR.</w:t>
            </w:r>
          </w:p>
        </w:tc>
        <w:tc>
          <w:tcPr>
            <w:tcW w:w="3060" w:type="dxa"/>
            <w:shd w:val="clear" w:color="auto" w:fill="auto"/>
            <w:vAlign w:val="center"/>
          </w:tcPr>
          <w:p w14:paraId="1866D655" w14:textId="26F46CEA" w:rsidR="008C3C1C" w:rsidRPr="007B4684" w:rsidRDefault="003D56BA"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3C393CD1" w14:textId="0074C8C0"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5F17C30B" w14:textId="493D522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TJ confirmed </w:t>
            </w:r>
            <w:r>
              <w:rPr>
                <w:rFonts w:asciiTheme="majorBidi" w:eastAsia="Calibri" w:hAnsiTheme="majorBidi" w:cstheme="majorBidi"/>
                <w:color w:val="0000FF"/>
                <w:sz w:val="20"/>
                <w:szCs w:val="20"/>
                <w:lang w:eastAsia="en-US"/>
              </w:rPr>
              <w:t xml:space="preserve">for field panels </w:t>
            </w:r>
            <w:r>
              <w:rPr>
                <w:rFonts w:asciiTheme="majorBidi" w:eastAsia="Calibri" w:hAnsiTheme="majorBidi" w:cstheme="majorBidi"/>
                <w:color w:val="0000FF"/>
                <w:sz w:val="20"/>
                <w:szCs w:val="20"/>
                <w:lang w:eastAsia="en-US"/>
              </w:rPr>
              <w:t>&amp; closed.</w:t>
            </w:r>
          </w:p>
          <w:p w14:paraId="7ADEF1C4" w14:textId="7A681A3C"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52A45DFD" w14:textId="77777777" w:rsidTr="004B7942">
        <w:trPr>
          <w:trHeight w:val="1232"/>
          <w:jc w:val="center"/>
        </w:trPr>
        <w:tc>
          <w:tcPr>
            <w:tcW w:w="488" w:type="dxa"/>
            <w:shd w:val="clear" w:color="auto" w:fill="auto"/>
            <w:vAlign w:val="center"/>
          </w:tcPr>
          <w:p w14:paraId="2F605B9E" w14:textId="7678463A"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4E6D00ED" w14:textId="77777777" w:rsidR="008C3C1C" w:rsidRPr="007C26A8" w:rsidRDefault="008C3C1C" w:rsidP="007C26A8">
            <w:pPr>
              <w:widowControl/>
              <w:wordWrap/>
              <w:adjustRightInd/>
              <w:spacing w:line="240" w:lineRule="auto"/>
              <w:jc w:val="left"/>
              <w:textAlignment w:val="auto"/>
              <w:rPr>
                <w:b/>
                <w:bCs/>
                <w:sz w:val="20"/>
                <w:szCs w:val="20"/>
              </w:rPr>
            </w:pPr>
            <w:r w:rsidRPr="007C26A8">
              <w:rPr>
                <w:b/>
                <w:bCs/>
                <w:sz w:val="20"/>
                <w:szCs w:val="20"/>
              </w:rPr>
              <w:t>Instrumentation</w:t>
            </w:r>
          </w:p>
          <w:p w14:paraId="1EA7829C" w14:textId="16830475" w:rsidR="008C3C1C" w:rsidRPr="007C26A8" w:rsidRDefault="008C3C1C" w:rsidP="007C26A8">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26689A17" w14:textId="77777777" w:rsidR="008C3C1C" w:rsidRPr="007C26A8" w:rsidRDefault="008C3C1C" w:rsidP="007C26A8">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Regarding supplying instrument on datasheet), bidder is requested to consider all instruments mentioned on project datasheet.</w:t>
            </w:r>
          </w:p>
          <w:p w14:paraId="15EC3E6C" w14:textId="77777777" w:rsidR="008C3C1C" w:rsidRPr="007C26A8" w:rsidRDefault="008C3C1C" w:rsidP="007C26A8">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VENDOR shall follow BK-GNRAL-PEDCO-000-IN-SP-0001 for instrumentation devices and all other details mentioned in this document.</w:t>
            </w:r>
          </w:p>
          <w:p w14:paraId="1B4A55B8" w14:textId="225D89CE" w:rsidR="008C3C1C" w:rsidRPr="007C26A8" w:rsidRDefault="008C3C1C" w:rsidP="007C26A8">
            <w:pPr>
              <w:widowControl/>
              <w:wordWrap/>
              <w:autoSpaceDE w:val="0"/>
              <w:autoSpaceDN w:val="0"/>
              <w:adjustRightInd/>
              <w:spacing w:after="22" w:line="240" w:lineRule="auto"/>
              <w:textAlignment w:val="auto"/>
              <w:rPr>
                <w:rFonts w:asciiTheme="majorBidi" w:eastAsia="Calibri" w:hAnsiTheme="majorBidi" w:cstheme="majorBidi"/>
                <w:color w:val="000000" w:themeColor="text1"/>
                <w:sz w:val="20"/>
                <w:szCs w:val="20"/>
                <w:lang w:eastAsia="en-US"/>
              </w:rPr>
            </w:pPr>
            <w:r w:rsidRPr="007C26A8">
              <w:rPr>
                <w:rFonts w:asciiTheme="majorBidi" w:eastAsia="Calibri" w:hAnsiTheme="majorBidi" w:cstheme="majorBidi"/>
                <w:color w:val="000000" w:themeColor="text1"/>
                <w:sz w:val="20"/>
                <w:szCs w:val="20"/>
                <w:lang w:eastAsia="en-US"/>
              </w:rPr>
              <w:t>VENDOR shall comply with all the requirements and mentioned any mismatch in deviation list which is attached to the PMR.</w:t>
            </w:r>
          </w:p>
        </w:tc>
        <w:tc>
          <w:tcPr>
            <w:tcW w:w="3060" w:type="dxa"/>
            <w:shd w:val="clear" w:color="auto" w:fill="auto"/>
            <w:vAlign w:val="center"/>
          </w:tcPr>
          <w:p w14:paraId="0DC72C6B" w14:textId="0BFFBF3D" w:rsidR="008C3C1C" w:rsidRPr="007B4684" w:rsidRDefault="007259E8"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7259E8">
              <w:rPr>
                <w:rFonts w:asciiTheme="majorBidi" w:eastAsia="Calibri" w:hAnsiTheme="majorBidi" w:cstheme="majorBidi"/>
                <w:color w:val="0000FF"/>
                <w:sz w:val="20"/>
                <w:szCs w:val="20"/>
                <w:lang w:eastAsia="en-US"/>
              </w:rPr>
              <w:t>Confirmed.</w:t>
            </w:r>
          </w:p>
        </w:tc>
        <w:tc>
          <w:tcPr>
            <w:tcW w:w="2970" w:type="dxa"/>
            <w:vAlign w:val="center"/>
          </w:tcPr>
          <w:p w14:paraId="2CFFBDAB" w14:textId="6A3F3938"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4763F148" w14:textId="7777777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6A1C16D2" w14:textId="77777777"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07A75167" w14:textId="77777777" w:rsidTr="004B7942">
        <w:trPr>
          <w:trHeight w:val="1232"/>
          <w:jc w:val="center"/>
        </w:trPr>
        <w:tc>
          <w:tcPr>
            <w:tcW w:w="488" w:type="dxa"/>
            <w:shd w:val="clear" w:color="auto" w:fill="auto"/>
            <w:vAlign w:val="center"/>
          </w:tcPr>
          <w:p w14:paraId="6DF8E5E2"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052C8BE7" w14:textId="77777777" w:rsidR="008C3C1C" w:rsidRPr="007C26A8" w:rsidRDefault="008C3C1C" w:rsidP="007C26A8">
            <w:pPr>
              <w:widowControl/>
              <w:wordWrap/>
              <w:adjustRightInd/>
              <w:spacing w:line="240" w:lineRule="auto"/>
              <w:jc w:val="left"/>
              <w:textAlignment w:val="auto"/>
              <w:rPr>
                <w:b/>
                <w:bCs/>
                <w:sz w:val="20"/>
                <w:szCs w:val="20"/>
              </w:rPr>
            </w:pPr>
            <w:r w:rsidRPr="007C26A8">
              <w:rPr>
                <w:b/>
                <w:bCs/>
                <w:sz w:val="20"/>
                <w:szCs w:val="20"/>
              </w:rPr>
              <w:t>Instrumentation Valves</w:t>
            </w:r>
          </w:p>
          <w:p w14:paraId="009811C8" w14:textId="55A517A3" w:rsidR="008C3C1C" w:rsidRPr="007C26A8" w:rsidRDefault="008C3C1C" w:rsidP="007C26A8">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7A2CCCCD" w14:textId="77777777" w:rsidR="008C3C1C" w:rsidRPr="008B00C9" w:rsidRDefault="008C3C1C" w:rsidP="008B00C9">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VENDOR shall follow below documents for valves and other documents as mentioned in these documents.</w:t>
            </w:r>
          </w:p>
          <w:p w14:paraId="23B9CA43"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BK-GNRAL-PEDCO-000-IN-SP-0005 </w:t>
            </w:r>
          </w:p>
          <w:p w14:paraId="2991347F"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BK-GNRAL-PEDCO-000-IN-SP-0006 </w:t>
            </w:r>
          </w:p>
          <w:p w14:paraId="4297C2E7"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BK-GNRAL-PEDCO-000-IN-SP-0007 </w:t>
            </w:r>
          </w:p>
          <w:p w14:paraId="64EED0BD" w14:textId="1A679AA6" w:rsidR="008C3C1C" w:rsidRPr="008B00C9" w:rsidRDefault="008C3C1C" w:rsidP="008B00C9">
            <w:pPr>
              <w:widowControl/>
              <w:wordWrap/>
              <w:autoSpaceDE w:val="0"/>
              <w:autoSpaceDN w:val="0"/>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VENDOR shall comply with all the requirements and mentioned any mismatch in deviation list which is attached to the PMR.</w:t>
            </w:r>
          </w:p>
        </w:tc>
        <w:tc>
          <w:tcPr>
            <w:tcW w:w="3060" w:type="dxa"/>
            <w:shd w:val="clear" w:color="auto" w:fill="auto"/>
            <w:vAlign w:val="center"/>
          </w:tcPr>
          <w:p w14:paraId="38CACD83" w14:textId="768B7ECF" w:rsidR="008C3C1C" w:rsidRPr="007B4684" w:rsidRDefault="006050F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573ADA47" w14:textId="3B4EB5E6"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602C277A" w14:textId="7777777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07D4BEC5" w14:textId="77777777"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5A8CDE01" w14:textId="77777777" w:rsidTr="004B7942">
        <w:trPr>
          <w:trHeight w:val="1232"/>
          <w:jc w:val="center"/>
        </w:trPr>
        <w:tc>
          <w:tcPr>
            <w:tcW w:w="488" w:type="dxa"/>
            <w:shd w:val="clear" w:color="auto" w:fill="auto"/>
            <w:vAlign w:val="center"/>
          </w:tcPr>
          <w:p w14:paraId="35A01C57"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6B5F3987" w14:textId="77777777" w:rsidR="008C3C1C" w:rsidRPr="008B00C9" w:rsidRDefault="008C3C1C" w:rsidP="008B00C9">
            <w:pPr>
              <w:widowControl/>
              <w:wordWrap/>
              <w:adjustRightInd/>
              <w:spacing w:line="240" w:lineRule="auto"/>
              <w:jc w:val="left"/>
              <w:textAlignment w:val="auto"/>
              <w:rPr>
                <w:b/>
                <w:bCs/>
                <w:sz w:val="20"/>
                <w:szCs w:val="20"/>
              </w:rPr>
            </w:pPr>
            <w:r w:rsidRPr="008B00C9">
              <w:rPr>
                <w:b/>
                <w:bCs/>
                <w:sz w:val="20"/>
                <w:szCs w:val="20"/>
              </w:rPr>
              <w:t>Connection with MCC</w:t>
            </w:r>
          </w:p>
          <w:p w14:paraId="5A6C08B3" w14:textId="4CA08385" w:rsidR="008C3C1C" w:rsidRPr="008B00C9" w:rsidRDefault="008C3C1C" w:rsidP="008B00C9">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7BEE63AB"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proofErr w:type="gramStart"/>
            <w:r w:rsidRPr="008B00C9">
              <w:rPr>
                <w:rFonts w:asciiTheme="majorBidi" w:eastAsia="Calibri" w:hAnsiTheme="majorBidi" w:cstheme="majorBidi"/>
                <w:color w:val="000000" w:themeColor="text1"/>
                <w:sz w:val="20"/>
                <w:szCs w:val="20"/>
                <w:lang w:eastAsia="en-US"/>
              </w:rPr>
              <w:t>if</w:t>
            </w:r>
            <w:proofErr w:type="gramEnd"/>
            <w:r w:rsidRPr="008B00C9">
              <w:rPr>
                <w:rFonts w:asciiTheme="majorBidi" w:eastAsia="Calibri" w:hAnsiTheme="majorBidi" w:cstheme="majorBidi"/>
                <w:color w:val="000000" w:themeColor="text1"/>
                <w:sz w:val="20"/>
                <w:szCs w:val="20"/>
                <w:lang w:eastAsia="en-US"/>
              </w:rPr>
              <w:t xml:space="preserve"> MCC is supplied by VENDOR all interfaces shall be supplied by VENDOR. Below signals are typically defined in this project to be provided for electrical interfaces:</w:t>
            </w:r>
          </w:p>
          <w:p w14:paraId="03729DFF"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Start command (2 sec high pulse)</w:t>
            </w:r>
          </w:p>
          <w:p w14:paraId="5F23F150"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Stop command (2 sec high pulse)</w:t>
            </w:r>
          </w:p>
          <w:p w14:paraId="00ED7451"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Trip command (low signal for trip)</w:t>
            </w:r>
          </w:p>
          <w:p w14:paraId="3093EA45"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Run/Stop Status (high signal for run status)</w:t>
            </w:r>
          </w:p>
          <w:p w14:paraId="358F1E4D"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Local/Remote status (high signal for local status)</w:t>
            </w:r>
          </w:p>
          <w:p w14:paraId="4E8A4F05"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Tripped on Fault (high signal for fault status)</w:t>
            </w:r>
          </w:p>
          <w:p w14:paraId="7D96A5B9" w14:textId="2B364086"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Available for remote control (high signal for available status)</w:t>
            </w:r>
          </w:p>
        </w:tc>
        <w:tc>
          <w:tcPr>
            <w:tcW w:w="3060" w:type="dxa"/>
            <w:shd w:val="clear" w:color="auto" w:fill="auto"/>
            <w:vAlign w:val="center"/>
          </w:tcPr>
          <w:p w14:paraId="17609D3A" w14:textId="7EDA57D5" w:rsidR="008C3C1C" w:rsidRPr="007B4684" w:rsidRDefault="006050F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707C66A6" w14:textId="3988B550"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6F7AF16D" w14:textId="18F368BC" w:rsidR="008C3C1C" w:rsidRPr="005E7BF6" w:rsidRDefault="00213CC7"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MCC is scope out.</w:t>
            </w:r>
          </w:p>
        </w:tc>
      </w:tr>
      <w:tr w:rsidR="008C3C1C" w:rsidRPr="000A788D" w14:paraId="0A7964C9" w14:textId="77777777" w:rsidTr="004B7942">
        <w:trPr>
          <w:trHeight w:val="1232"/>
          <w:jc w:val="center"/>
        </w:trPr>
        <w:tc>
          <w:tcPr>
            <w:tcW w:w="488" w:type="dxa"/>
            <w:shd w:val="clear" w:color="auto" w:fill="auto"/>
            <w:vAlign w:val="center"/>
          </w:tcPr>
          <w:p w14:paraId="3425904D"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201D9937" w14:textId="64625718" w:rsidR="008C3C1C" w:rsidRPr="008B00C9" w:rsidRDefault="008C3C1C" w:rsidP="00AF4F85">
            <w:pPr>
              <w:widowControl/>
              <w:wordWrap/>
              <w:adjustRightInd/>
              <w:spacing w:line="240" w:lineRule="auto"/>
              <w:jc w:val="left"/>
              <w:textAlignment w:val="auto"/>
              <w:rPr>
                <w:b/>
                <w:bCs/>
                <w:sz w:val="20"/>
                <w:szCs w:val="20"/>
              </w:rPr>
            </w:pPr>
            <w:r w:rsidRPr="008B00C9">
              <w:rPr>
                <w:b/>
                <w:bCs/>
                <w:sz w:val="20"/>
                <w:szCs w:val="20"/>
              </w:rPr>
              <w:t>Cable</w:t>
            </w:r>
          </w:p>
        </w:tc>
        <w:tc>
          <w:tcPr>
            <w:tcW w:w="4410" w:type="dxa"/>
            <w:tcBorders>
              <w:top w:val="single" w:sz="4" w:space="0" w:color="auto"/>
              <w:left w:val="single" w:sz="4" w:space="0" w:color="auto"/>
              <w:bottom w:val="single" w:sz="4" w:space="0" w:color="auto"/>
              <w:right w:val="single" w:sz="4" w:space="0" w:color="auto"/>
            </w:tcBorders>
            <w:vAlign w:val="center"/>
          </w:tcPr>
          <w:p w14:paraId="4F3BE182" w14:textId="77777777" w:rsidR="008C3C1C" w:rsidRPr="008B00C9" w:rsidRDefault="008C3C1C" w:rsidP="008B00C9">
            <w:pPr>
              <w:pStyle w:val="ListParagraph"/>
              <w:widowControl/>
              <w:numPr>
                <w:ilvl w:val="1"/>
                <w:numId w:val="30"/>
              </w:numPr>
              <w:tabs>
                <w:tab w:val="left" w:pos="432"/>
              </w:tabs>
              <w:wordWrap/>
              <w:autoSpaceDE w:val="0"/>
              <w:autoSpaceDN w:val="0"/>
              <w:spacing w:after="22" w:line="240" w:lineRule="auto"/>
              <w:ind w:left="432" w:hanging="270"/>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VENDOR shall follow BK-GNRAL-PEDCO-000-IN-SP-0010 </w:t>
            </w:r>
          </w:p>
          <w:p w14:paraId="47471A75" w14:textId="77777777" w:rsidR="008C3C1C" w:rsidRPr="008B00C9" w:rsidRDefault="008C3C1C" w:rsidP="008B00C9">
            <w:pPr>
              <w:widowControl/>
              <w:wordWrap/>
              <w:spacing w:after="22" w:line="240" w:lineRule="auto"/>
              <w:rPr>
                <w:rFonts w:asciiTheme="majorBidi" w:eastAsia="Calibri" w:hAnsiTheme="majorBidi" w:cstheme="majorBidi"/>
                <w:color w:val="000000" w:themeColor="text1"/>
                <w:sz w:val="20"/>
                <w:szCs w:val="20"/>
                <w:lang w:eastAsia="en-US"/>
              </w:rPr>
            </w:pPr>
            <w:proofErr w:type="gramStart"/>
            <w:r w:rsidRPr="008B00C9">
              <w:rPr>
                <w:rFonts w:asciiTheme="majorBidi" w:eastAsia="Calibri" w:hAnsiTheme="majorBidi" w:cstheme="majorBidi"/>
                <w:color w:val="000000" w:themeColor="text1"/>
                <w:sz w:val="20"/>
                <w:szCs w:val="20"/>
                <w:lang w:eastAsia="en-US"/>
              </w:rPr>
              <w:t>for</w:t>
            </w:r>
            <w:proofErr w:type="gramEnd"/>
            <w:r w:rsidRPr="008B00C9">
              <w:rPr>
                <w:rFonts w:asciiTheme="majorBidi" w:eastAsia="Calibri" w:hAnsiTheme="majorBidi" w:cstheme="majorBidi"/>
                <w:color w:val="000000" w:themeColor="text1"/>
                <w:sz w:val="20"/>
                <w:szCs w:val="20"/>
                <w:lang w:eastAsia="en-US"/>
              </w:rPr>
              <w:t xml:space="preserve"> cables and all other details mentioned in this document.</w:t>
            </w:r>
          </w:p>
          <w:p w14:paraId="0DCED95E" w14:textId="77777777" w:rsidR="008C3C1C" w:rsidRPr="008B00C9" w:rsidRDefault="008C3C1C" w:rsidP="008B00C9">
            <w:pPr>
              <w:widowControl/>
              <w:wordWrap/>
              <w:spacing w:after="22" w:line="240" w:lineRule="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(All cable instruments for internal package and for connection to local control panel of package shall be supplied by Vendor.)</w:t>
            </w:r>
          </w:p>
          <w:p w14:paraId="2A8B9226" w14:textId="6213F4A4"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VENDOR shall comply with all the requirements and mentioned any mismatch in deviation list which is attached to the PMR.</w:t>
            </w:r>
          </w:p>
        </w:tc>
        <w:tc>
          <w:tcPr>
            <w:tcW w:w="3060" w:type="dxa"/>
            <w:shd w:val="clear" w:color="auto" w:fill="auto"/>
            <w:vAlign w:val="center"/>
          </w:tcPr>
          <w:p w14:paraId="47727400" w14:textId="01ED18CA" w:rsidR="008C3C1C" w:rsidRPr="007B4684" w:rsidRDefault="006050F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0CD906AF" w14:textId="44E26DC4"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4D05BFF9" w14:textId="7777777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7CE22383" w14:textId="77777777"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6AE1CA51" w14:textId="77777777" w:rsidTr="004B7942">
        <w:trPr>
          <w:trHeight w:val="1232"/>
          <w:jc w:val="center"/>
        </w:trPr>
        <w:tc>
          <w:tcPr>
            <w:tcW w:w="488" w:type="dxa"/>
            <w:shd w:val="clear" w:color="auto" w:fill="auto"/>
            <w:vAlign w:val="center"/>
          </w:tcPr>
          <w:p w14:paraId="02ED9DA7"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70C5B68E" w14:textId="6392C232" w:rsidR="008C3C1C" w:rsidRPr="008B00C9" w:rsidRDefault="008C3C1C" w:rsidP="00AF4F85">
            <w:pPr>
              <w:widowControl/>
              <w:wordWrap/>
              <w:adjustRightInd/>
              <w:spacing w:line="240" w:lineRule="auto"/>
              <w:jc w:val="left"/>
              <w:textAlignment w:val="auto"/>
              <w:rPr>
                <w:b/>
                <w:bCs/>
                <w:sz w:val="20"/>
                <w:szCs w:val="20"/>
              </w:rPr>
            </w:pPr>
            <w:r w:rsidRPr="008B00C9">
              <w:rPr>
                <w:b/>
                <w:bCs/>
                <w:sz w:val="20"/>
                <w:szCs w:val="20"/>
              </w:rPr>
              <w:t>Terminals</w:t>
            </w:r>
          </w:p>
        </w:tc>
        <w:tc>
          <w:tcPr>
            <w:tcW w:w="4410" w:type="dxa"/>
            <w:tcBorders>
              <w:top w:val="single" w:sz="4" w:space="0" w:color="auto"/>
              <w:left w:val="single" w:sz="4" w:space="0" w:color="auto"/>
              <w:bottom w:val="single" w:sz="4" w:space="0" w:color="auto"/>
              <w:right w:val="single" w:sz="4" w:space="0" w:color="auto"/>
            </w:tcBorders>
            <w:vAlign w:val="center"/>
          </w:tcPr>
          <w:p w14:paraId="08FBCCB6"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All terminals shall be screw type. VENDOR shall note that each core/pair/etc. of cable shall be wired to dedicated terminal</w:t>
            </w:r>
          </w:p>
          <w:p w14:paraId="6BF949D7"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5592AF5F" w14:textId="42FB67FA" w:rsidR="008C3C1C" w:rsidRPr="007B4684" w:rsidRDefault="006050FE"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775EA97F" w14:textId="524C73F5"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70A29ED4" w14:textId="7777777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0599731D" w14:textId="77777777"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37C3E54C" w14:textId="77777777" w:rsidTr="004B7942">
        <w:trPr>
          <w:trHeight w:val="908"/>
          <w:jc w:val="center"/>
        </w:trPr>
        <w:tc>
          <w:tcPr>
            <w:tcW w:w="488" w:type="dxa"/>
            <w:shd w:val="clear" w:color="auto" w:fill="auto"/>
            <w:vAlign w:val="center"/>
          </w:tcPr>
          <w:p w14:paraId="1436D6C4"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004961C3" w14:textId="77777777" w:rsidR="008C3C1C" w:rsidRPr="008B00C9" w:rsidRDefault="008C3C1C" w:rsidP="008B00C9">
            <w:pPr>
              <w:widowControl/>
              <w:wordWrap/>
              <w:adjustRightInd/>
              <w:spacing w:line="240" w:lineRule="auto"/>
              <w:jc w:val="left"/>
              <w:textAlignment w:val="auto"/>
              <w:rPr>
                <w:b/>
                <w:bCs/>
                <w:sz w:val="20"/>
                <w:szCs w:val="20"/>
              </w:rPr>
            </w:pPr>
            <w:r w:rsidRPr="008B00C9">
              <w:rPr>
                <w:b/>
                <w:bCs/>
                <w:sz w:val="20"/>
                <w:szCs w:val="20"/>
              </w:rPr>
              <w:t>Panel Dimension</w:t>
            </w:r>
          </w:p>
          <w:p w14:paraId="16D9CAEA" w14:textId="5BE463CA" w:rsidR="008C3C1C" w:rsidRPr="008B00C9" w:rsidRDefault="008C3C1C" w:rsidP="008B00C9">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5C1FD09B"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bookmarkStart w:id="5" w:name="_Hlk94532486"/>
            <w:r w:rsidRPr="008B00C9">
              <w:rPr>
                <w:rFonts w:asciiTheme="majorBidi" w:eastAsia="Calibri" w:hAnsiTheme="majorBidi" w:cstheme="majorBidi"/>
                <w:color w:val="000000" w:themeColor="text1"/>
                <w:sz w:val="20"/>
                <w:szCs w:val="20"/>
                <w:lang w:eastAsia="en-US"/>
              </w:rPr>
              <w:t>VENDOR shall specify the estimated number and dimension of panels.</w:t>
            </w:r>
          </w:p>
          <w:bookmarkEnd w:id="5"/>
          <w:p w14:paraId="3C4A1ED7"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028E01EA" w14:textId="7EF625C4" w:rsidR="008C3C1C" w:rsidRPr="007B4684" w:rsidRDefault="006F29C0"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1CEC1F63" w14:textId="36F1234F"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29B41005" w14:textId="7BD763F5"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w:t>
            </w:r>
            <w:r>
              <w:rPr>
                <w:rFonts w:asciiTheme="majorBidi" w:eastAsia="Calibri" w:hAnsiTheme="majorBidi" w:cstheme="majorBidi"/>
                <w:color w:val="0000FF"/>
                <w:sz w:val="20"/>
                <w:szCs w:val="20"/>
                <w:lang w:eastAsia="en-US"/>
              </w:rPr>
              <w:t xml:space="preserve"> for field panels</w:t>
            </w:r>
            <w:r>
              <w:rPr>
                <w:rFonts w:asciiTheme="majorBidi" w:eastAsia="Calibri" w:hAnsiTheme="majorBidi" w:cstheme="majorBidi"/>
                <w:color w:val="0000FF"/>
                <w:sz w:val="20"/>
                <w:szCs w:val="20"/>
                <w:lang w:eastAsia="en-US"/>
              </w:rPr>
              <w:t xml:space="preserve"> &amp; closed.</w:t>
            </w:r>
          </w:p>
          <w:p w14:paraId="297CE758" w14:textId="77777777"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20AB301D" w14:textId="77777777" w:rsidTr="004B7942">
        <w:trPr>
          <w:trHeight w:val="962"/>
          <w:jc w:val="center"/>
        </w:trPr>
        <w:tc>
          <w:tcPr>
            <w:tcW w:w="488" w:type="dxa"/>
            <w:shd w:val="clear" w:color="auto" w:fill="auto"/>
            <w:vAlign w:val="center"/>
          </w:tcPr>
          <w:p w14:paraId="4FA3FF0B"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2DBA1B44" w14:textId="77777777" w:rsidR="008C3C1C" w:rsidRPr="008B00C9" w:rsidRDefault="008C3C1C" w:rsidP="008B00C9">
            <w:pPr>
              <w:widowControl/>
              <w:wordWrap/>
              <w:adjustRightInd/>
              <w:spacing w:line="240" w:lineRule="auto"/>
              <w:textAlignment w:val="auto"/>
              <w:rPr>
                <w:b/>
                <w:bCs/>
                <w:sz w:val="20"/>
                <w:szCs w:val="20"/>
              </w:rPr>
            </w:pPr>
            <w:r w:rsidRPr="008B00C9">
              <w:rPr>
                <w:b/>
                <w:bCs/>
                <w:sz w:val="20"/>
                <w:szCs w:val="20"/>
              </w:rPr>
              <w:t>Required Power</w:t>
            </w:r>
          </w:p>
          <w:p w14:paraId="617C1858" w14:textId="1EF039C0" w:rsidR="008C3C1C" w:rsidRPr="008B00C9" w:rsidRDefault="008C3C1C" w:rsidP="008B00C9">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23C2A517"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bookmarkStart w:id="6" w:name="_Hlk94532503"/>
            <w:r w:rsidRPr="008B00C9">
              <w:rPr>
                <w:rFonts w:asciiTheme="majorBidi" w:eastAsia="Calibri" w:hAnsiTheme="majorBidi" w:cstheme="majorBidi"/>
                <w:color w:val="000000" w:themeColor="text1"/>
                <w:sz w:val="20"/>
                <w:szCs w:val="20"/>
                <w:lang w:eastAsia="en-US"/>
              </w:rPr>
              <w:t>VENDOR shall specify the estimated power required (non-UPS and UPS)</w:t>
            </w:r>
          </w:p>
          <w:bookmarkEnd w:id="6"/>
          <w:p w14:paraId="70BECF84"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632BFC34" w14:textId="2C8FE709" w:rsidR="008C3C1C" w:rsidRPr="007B4684" w:rsidRDefault="006F29C0"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29773D78" w14:textId="3C5D6728"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5E7DF19E" w14:textId="06C37C37" w:rsidR="008C3C1C" w:rsidRPr="005E7BF6" w:rsidRDefault="00213CC7"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UPS Power consumption for LCP or any other devices  to be specified by vendor (if any)</w:t>
            </w:r>
          </w:p>
        </w:tc>
      </w:tr>
      <w:tr w:rsidR="008C3C1C" w:rsidRPr="000A788D" w14:paraId="4D305D1B" w14:textId="77777777" w:rsidTr="004B7942">
        <w:trPr>
          <w:trHeight w:val="1475"/>
          <w:jc w:val="center"/>
        </w:trPr>
        <w:tc>
          <w:tcPr>
            <w:tcW w:w="488" w:type="dxa"/>
            <w:shd w:val="clear" w:color="auto" w:fill="auto"/>
            <w:vAlign w:val="center"/>
          </w:tcPr>
          <w:p w14:paraId="37C55AB2"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293533C9" w14:textId="00E449A7" w:rsidR="008C3C1C" w:rsidRPr="007B4684" w:rsidRDefault="008C3C1C" w:rsidP="00AF4F85">
            <w:pPr>
              <w:widowControl/>
              <w:wordWrap/>
              <w:adjustRightInd/>
              <w:spacing w:line="240" w:lineRule="auto"/>
              <w:jc w:val="left"/>
              <w:textAlignment w:val="auto"/>
              <w:rPr>
                <w:b/>
                <w:bCs/>
                <w:color w:val="000000"/>
                <w:sz w:val="20"/>
                <w:szCs w:val="20"/>
              </w:rPr>
            </w:pPr>
            <w:r w:rsidRPr="008B00C9">
              <w:rPr>
                <w:b/>
                <w:bCs/>
                <w:sz w:val="20"/>
                <w:szCs w:val="20"/>
              </w:rPr>
              <w:t>Special Tools</w:t>
            </w:r>
          </w:p>
        </w:tc>
        <w:tc>
          <w:tcPr>
            <w:tcW w:w="4410" w:type="dxa"/>
            <w:tcBorders>
              <w:top w:val="single" w:sz="4" w:space="0" w:color="auto"/>
              <w:left w:val="single" w:sz="4" w:space="0" w:color="auto"/>
              <w:bottom w:val="single" w:sz="4" w:space="0" w:color="auto"/>
              <w:right w:val="single" w:sz="4" w:space="0" w:color="auto"/>
            </w:tcBorders>
            <w:vAlign w:val="center"/>
          </w:tcPr>
          <w:p w14:paraId="5E505C94"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VENDOR shall supply all special tools for compressor and axillary devices. This is included the special cables (not mentioned in BK-GNRAL-PEDCO-000-IN-SP-0010), MODBUS sockets, software and etc. The list shall be provided separately.</w:t>
            </w:r>
          </w:p>
          <w:p w14:paraId="791066AE"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0540180D" w14:textId="43D86410" w:rsidR="008C3C1C" w:rsidRPr="007B4684" w:rsidRDefault="00663F15"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06E76180" w14:textId="71AC1670"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6CE8ED7D" w14:textId="7777777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75941682" w14:textId="06F48041"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16334CB8" w14:textId="77777777" w:rsidTr="004B7942">
        <w:trPr>
          <w:trHeight w:val="1520"/>
          <w:jc w:val="center"/>
        </w:trPr>
        <w:tc>
          <w:tcPr>
            <w:tcW w:w="488" w:type="dxa"/>
            <w:shd w:val="clear" w:color="auto" w:fill="auto"/>
            <w:vAlign w:val="center"/>
          </w:tcPr>
          <w:p w14:paraId="0A1F1389"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653D338D" w14:textId="0478AF5A" w:rsidR="008C3C1C" w:rsidRPr="008B00C9" w:rsidRDefault="008C3C1C" w:rsidP="00AF4F85">
            <w:pPr>
              <w:widowControl/>
              <w:wordWrap/>
              <w:adjustRightInd/>
              <w:spacing w:line="240" w:lineRule="auto"/>
              <w:jc w:val="left"/>
              <w:textAlignment w:val="auto"/>
              <w:rPr>
                <w:b/>
                <w:bCs/>
                <w:sz w:val="20"/>
                <w:szCs w:val="20"/>
              </w:rPr>
            </w:pPr>
            <w:r w:rsidRPr="008B00C9">
              <w:rPr>
                <w:b/>
                <w:bCs/>
                <w:sz w:val="20"/>
                <w:szCs w:val="20"/>
              </w:rPr>
              <w:t>Software</w:t>
            </w:r>
          </w:p>
        </w:tc>
        <w:tc>
          <w:tcPr>
            <w:tcW w:w="4410" w:type="dxa"/>
            <w:tcBorders>
              <w:top w:val="single" w:sz="4" w:space="0" w:color="auto"/>
              <w:left w:val="single" w:sz="4" w:space="0" w:color="auto"/>
              <w:bottom w:val="single" w:sz="4" w:space="0" w:color="auto"/>
              <w:right w:val="single" w:sz="4" w:space="0" w:color="auto"/>
            </w:tcBorders>
            <w:vAlign w:val="center"/>
          </w:tcPr>
          <w:p w14:paraId="225C0C4A"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VENDOR shall supply all the software (including the passwords, licenses and program sources). The programs shall be supplied with all tags, descriptions and etc. The software programs shall be installed on engineering laptops and also supplied on CD/DVD.</w:t>
            </w:r>
          </w:p>
          <w:p w14:paraId="77EF9EAE"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3EA78015" w14:textId="55CD36EC" w:rsidR="008C3C1C" w:rsidRPr="007B4684" w:rsidRDefault="001107D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vAlign w:val="center"/>
          </w:tcPr>
          <w:p w14:paraId="3AE97DAC" w14:textId="15907BA6" w:rsidR="008C3C1C" w:rsidRPr="00661707"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highlight w:val="yellow"/>
                <w:lang w:eastAsia="en-US"/>
              </w:rPr>
            </w:pPr>
          </w:p>
        </w:tc>
        <w:tc>
          <w:tcPr>
            <w:tcW w:w="2837" w:type="dxa"/>
            <w:vAlign w:val="center"/>
          </w:tcPr>
          <w:p w14:paraId="3845D5B2" w14:textId="77777777" w:rsidR="008C3C1C" w:rsidRDefault="00213CC7"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There is no software.</w:t>
            </w:r>
          </w:p>
          <w:p w14:paraId="7D52BE98" w14:textId="7777777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2A86F35F" w14:textId="1EBF9F0F" w:rsidR="00213CC7" w:rsidRPr="005E7BF6" w:rsidRDefault="00213CC7"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6CCC0336" w14:textId="77777777" w:rsidTr="004B7942">
        <w:trPr>
          <w:trHeight w:val="953"/>
          <w:jc w:val="center"/>
        </w:trPr>
        <w:tc>
          <w:tcPr>
            <w:tcW w:w="488" w:type="dxa"/>
            <w:shd w:val="clear" w:color="auto" w:fill="auto"/>
            <w:vAlign w:val="center"/>
          </w:tcPr>
          <w:p w14:paraId="0BFC0703" w14:textId="6A23DFEF"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5EA5A593" w14:textId="3E5A1BE2" w:rsidR="008C3C1C" w:rsidRPr="008B00C9" w:rsidRDefault="008C3C1C" w:rsidP="00AF4F85">
            <w:pPr>
              <w:widowControl/>
              <w:wordWrap/>
              <w:adjustRightInd/>
              <w:spacing w:line="240" w:lineRule="auto"/>
              <w:jc w:val="left"/>
              <w:textAlignment w:val="auto"/>
              <w:rPr>
                <w:b/>
                <w:bCs/>
                <w:sz w:val="20"/>
                <w:szCs w:val="20"/>
              </w:rPr>
            </w:pPr>
            <w:r w:rsidRPr="008B00C9">
              <w:rPr>
                <w:b/>
                <w:bCs/>
                <w:sz w:val="20"/>
                <w:szCs w:val="20"/>
              </w:rPr>
              <w:t>Required Doc.</w:t>
            </w:r>
          </w:p>
        </w:tc>
        <w:tc>
          <w:tcPr>
            <w:tcW w:w="4410" w:type="dxa"/>
            <w:tcBorders>
              <w:top w:val="single" w:sz="4" w:space="0" w:color="auto"/>
              <w:left w:val="single" w:sz="4" w:space="0" w:color="auto"/>
              <w:bottom w:val="single" w:sz="4" w:space="0" w:color="auto"/>
              <w:right w:val="single" w:sz="4" w:space="0" w:color="auto"/>
            </w:tcBorders>
            <w:vAlign w:val="center"/>
          </w:tcPr>
          <w:p w14:paraId="081A1B62"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Vendor is requested to prepare P&amp;ID diagram, showing all instrumentation and control loops for package battery limit.</w:t>
            </w:r>
          </w:p>
          <w:p w14:paraId="13CDEE0B"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5E31D637" w14:textId="3CC0CFA8" w:rsidR="008C3C1C" w:rsidRPr="001107D3" w:rsidRDefault="001107D3" w:rsidP="005236CA">
            <w:pPr>
              <w:widowControl/>
              <w:wordWrap/>
              <w:adjustRightInd/>
              <w:spacing w:line="240" w:lineRule="auto"/>
              <w:jc w:val="left"/>
              <w:textAlignment w:val="auto"/>
              <w:rPr>
                <w:rFonts w:asciiTheme="majorBidi" w:eastAsia="Calibri" w:hAnsiTheme="majorBidi" w:cstheme="majorBidi"/>
                <w:b/>
                <w:bCs/>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38F3DAFE" w14:textId="63D53145" w:rsidR="008C3C1C" w:rsidRPr="007B4684"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E250209" w14:textId="30C579F9" w:rsidR="008C3C1C" w:rsidRPr="005E7BF6" w:rsidRDefault="00C917D0" w:rsidP="00C917D0">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Dedicated symbols for LCP, DCS and ESD with interconnecting signals shall be specified in P&amp;ID.</w:t>
            </w:r>
          </w:p>
        </w:tc>
      </w:tr>
      <w:tr w:rsidR="008C3C1C" w:rsidRPr="000A788D" w14:paraId="76CF374B" w14:textId="77777777" w:rsidTr="004B7942">
        <w:trPr>
          <w:trHeight w:val="872"/>
          <w:jc w:val="center"/>
        </w:trPr>
        <w:tc>
          <w:tcPr>
            <w:tcW w:w="488" w:type="dxa"/>
            <w:shd w:val="clear" w:color="auto" w:fill="auto"/>
            <w:vAlign w:val="center"/>
          </w:tcPr>
          <w:p w14:paraId="6BC05536"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4C91DA19" w14:textId="00FDE019" w:rsidR="008C3C1C" w:rsidRPr="008B00C9" w:rsidRDefault="008C3C1C" w:rsidP="00AF4F85">
            <w:pPr>
              <w:widowControl/>
              <w:wordWrap/>
              <w:adjustRightInd/>
              <w:spacing w:line="240" w:lineRule="auto"/>
              <w:jc w:val="left"/>
              <w:textAlignment w:val="auto"/>
              <w:rPr>
                <w:b/>
                <w:bCs/>
                <w:sz w:val="20"/>
                <w:szCs w:val="20"/>
              </w:rPr>
            </w:pPr>
            <w:r w:rsidRPr="008B00C9">
              <w:rPr>
                <w:b/>
                <w:bCs/>
                <w:sz w:val="20"/>
                <w:szCs w:val="20"/>
              </w:rPr>
              <w:t>Required Doc.</w:t>
            </w:r>
          </w:p>
        </w:tc>
        <w:tc>
          <w:tcPr>
            <w:tcW w:w="4410" w:type="dxa"/>
            <w:tcBorders>
              <w:top w:val="single" w:sz="4" w:space="0" w:color="auto"/>
              <w:left w:val="single" w:sz="4" w:space="0" w:color="auto"/>
              <w:bottom w:val="single" w:sz="4" w:space="0" w:color="auto"/>
              <w:right w:val="single" w:sz="4" w:space="0" w:color="auto"/>
            </w:tcBorders>
            <w:vAlign w:val="center"/>
          </w:tcPr>
          <w:p w14:paraId="616CE0B0"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All required sequence logic, control loop safety protection and installation which are necessary for package performance shall be shown on vendor P&amp;ID and prepared by vendor.</w:t>
            </w:r>
          </w:p>
          <w:p w14:paraId="1268D710"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5B0F3C74" w14:textId="4BEB244A" w:rsidR="008C3C1C" w:rsidRPr="007B4684" w:rsidRDefault="001107D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728F1E75" w14:textId="77777777" w:rsidR="008C3C1C" w:rsidRPr="007B4684"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790530E" w14:textId="08F19DE2" w:rsidR="008C3C1C" w:rsidRPr="005E7BF6" w:rsidRDefault="00213CC7"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Refer to item No.1</w:t>
            </w:r>
          </w:p>
        </w:tc>
      </w:tr>
      <w:tr w:rsidR="008C3C1C" w:rsidRPr="000A788D" w14:paraId="3B39D35A" w14:textId="77777777" w:rsidTr="004B7942">
        <w:trPr>
          <w:trHeight w:val="1232"/>
          <w:jc w:val="center"/>
        </w:trPr>
        <w:tc>
          <w:tcPr>
            <w:tcW w:w="488" w:type="dxa"/>
            <w:shd w:val="clear" w:color="auto" w:fill="auto"/>
            <w:vAlign w:val="center"/>
          </w:tcPr>
          <w:p w14:paraId="20E93DC4"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15B647C9" w14:textId="77777777" w:rsidR="008C3C1C" w:rsidRPr="008B00C9" w:rsidRDefault="008C3C1C" w:rsidP="008B00C9">
            <w:pPr>
              <w:widowControl/>
              <w:wordWrap/>
              <w:adjustRightInd/>
              <w:spacing w:line="240" w:lineRule="auto"/>
              <w:jc w:val="left"/>
              <w:textAlignment w:val="auto"/>
              <w:rPr>
                <w:b/>
                <w:bCs/>
                <w:sz w:val="20"/>
                <w:szCs w:val="20"/>
              </w:rPr>
            </w:pPr>
            <w:r w:rsidRPr="008B00C9">
              <w:rPr>
                <w:b/>
                <w:bCs/>
                <w:sz w:val="20"/>
                <w:szCs w:val="20"/>
              </w:rPr>
              <w:t>Required Certificate</w:t>
            </w:r>
          </w:p>
          <w:p w14:paraId="2EF3584E" w14:textId="77777777" w:rsidR="008C3C1C" w:rsidRPr="008B00C9" w:rsidRDefault="008C3C1C" w:rsidP="008B00C9">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05A8FC77"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Required certificates for instrumentation, as minimum </w:t>
            </w:r>
          </w:p>
          <w:p w14:paraId="3EEA0499"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-certificate of origin, Material Certificates, </w:t>
            </w:r>
          </w:p>
          <w:p w14:paraId="488F627B" w14:textId="6BD0817E"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Test/Calibration Certificates, Certificate of Conformance shall be added to technical proposal. (</w:t>
            </w:r>
            <w:proofErr w:type="gramStart"/>
            <w:r w:rsidRPr="008B00C9">
              <w:rPr>
                <w:rFonts w:asciiTheme="majorBidi" w:eastAsia="Calibri" w:hAnsiTheme="majorBidi" w:cstheme="majorBidi"/>
                <w:color w:val="000000" w:themeColor="text1"/>
                <w:sz w:val="20"/>
                <w:szCs w:val="20"/>
                <w:lang w:eastAsia="en-US"/>
              </w:rPr>
              <w:t>prepared</w:t>
            </w:r>
            <w:proofErr w:type="gramEnd"/>
            <w:r w:rsidRPr="008B00C9">
              <w:rPr>
                <w:rFonts w:asciiTheme="majorBidi" w:eastAsia="Calibri" w:hAnsiTheme="majorBidi" w:cstheme="majorBidi"/>
                <w:color w:val="000000" w:themeColor="text1"/>
                <w:sz w:val="20"/>
                <w:szCs w:val="20"/>
                <w:lang w:eastAsia="en-US"/>
              </w:rPr>
              <w:t xml:space="preserve"> by Vendor after P.O.)</w:t>
            </w:r>
          </w:p>
        </w:tc>
        <w:tc>
          <w:tcPr>
            <w:tcW w:w="3060" w:type="dxa"/>
            <w:shd w:val="clear" w:color="auto" w:fill="auto"/>
            <w:vAlign w:val="center"/>
          </w:tcPr>
          <w:p w14:paraId="3FC1E0BA" w14:textId="16DC16EF" w:rsidR="008C3C1C" w:rsidRPr="007B4684" w:rsidRDefault="001107D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0BD70375" w14:textId="77777777" w:rsidR="008C3C1C" w:rsidRPr="007B4684"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8268AF8" w14:textId="77777777" w:rsidR="00213CC7" w:rsidRDefault="00213CC7" w:rsidP="00213CC7">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52AC68B5" w14:textId="77777777" w:rsidR="008C3C1C" w:rsidRPr="005E7BF6"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2D3A5DDB" w14:textId="77777777" w:rsidTr="004B7942">
        <w:trPr>
          <w:trHeight w:val="1232"/>
          <w:jc w:val="center"/>
        </w:trPr>
        <w:tc>
          <w:tcPr>
            <w:tcW w:w="488" w:type="dxa"/>
            <w:shd w:val="clear" w:color="auto" w:fill="auto"/>
            <w:vAlign w:val="center"/>
          </w:tcPr>
          <w:p w14:paraId="346DF73E"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79B2CD4D" w14:textId="275F6526" w:rsidR="008C3C1C" w:rsidRPr="008B00C9" w:rsidRDefault="008C3C1C" w:rsidP="00AF4F85">
            <w:pPr>
              <w:widowControl/>
              <w:wordWrap/>
              <w:adjustRightInd/>
              <w:spacing w:line="240" w:lineRule="auto"/>
              <w:jc w:val="left"/>
              <w:textAlignment w:val="auto"/>
              <w:rPr>
                <w:b/>
                <w:bCs/>
                <w:sz w:val="20"/>
                <w:szCs w:val="20"/>
              </w:rPr>
            </w:pPr>
            <w:r w:rsidRPr="008B00C9">
              <w:rPr>
                <w:b/>
                <w:bCs/>
                <w:sz w:val="20"/>
                <w:szCs w:val="20"/>
              </w:rPr>
              <w:t>Scope of Supply</w:t>
            </w:r>
          </w:p>
        </w:tc>
        <w:tc>
          <w:tcPr>
            <w:tcW w:w="4410" w:type="dxa"/>
            <w:tcBorders>
              <w:top w:val="single" w:sz="4" w:space="0" w:color="auto"/>
              <w:left w:val="single" w:sz="4" w:space="0" w:color="auto"/>
              <w:bottom w:val="single" w:sz="4" w:space="0" w:color="auto"/>
              <w:right w:val="single" w:sz="4" w:space="0" w:color="auto"/>
            </w:tcBorders>
            <w:vAlign w:val="center"/>
          </w:tcPr>
          <w:p w14:paraId="22A58819"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Vendor to confirm to supply below items for submitted package (Type B):</w:t>
            </w:r>
          </w:p>
          <w:p w14:paraId="4362F874"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-Accessories (impulse lines , fittings ,labels, local routings , cables glands , …)</w:t>
            </w:r>
          </w:p>
          <w:p w14:paraId="46E25E05"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-Utility distribution inside the battery limit,</w:t>
            </w:r>
          </w:p>
          <w:p w14:paraId="753DC486"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-Documentation.</w:t>
            </w:r>
          </w:p>
          <w:p w14:paraId="5DA9394C"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-All computing hardware and software, (if required).</w:t>
            </w:r>
          </w:p>
          <w:p w14:paraId="4007F2C0"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-All instrument fully installed, piped &amp; wired on skid, </w:t>
            </w:r>
          </w:p>
          <w:p w14:paraId="0BF876EF"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-All other instrument equipment, including but not limited to panels, (Local Panel when required), </w:t>
            </w:r>
          </w:p>
          <w:p w14:paraId="55F777BA"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-All Junction Boxes, (Terminals, plugs, etc.), </w:t>
            </w:r>
          </w:p>
          <w:p w14:paraId="11B910A9"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Cables, inside the skid battery limit and special cables, </w:t>
            </w:r>
          </w:p>
          <w:p w14:paraId="03C0E111"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-Cable trays and their accessories (labels, supports, etc</w:t>
            </w:r>
            <w:proofErr w:type="gramStart"/>
            <w:r w:rsidRPr="008B00C9">
              <w:rPr>
                <w:rFonts w:asciiTheme="majorBidi" w:eastAsia="Calibri" w:hAnsiTheme="majorBidi" w:cstheme="majorBidi"/>
                <w:color w:val="000000" w:themeColor="text1"/>
                <w:sz w:val="20"/>
                <w:szCs w:val="20"/>
                <w:lang w:eastAsia="en-US"/>
              </w:rPr>
              <w:t>. )</w:t>
            </w:r>
            <w:proofErr w:type="gramEnd"/>
            <w:r w:rsidRPr="008B00C9">
              <w:rPr>
                <w:rFonts w:asciiTheme="majorBidi" w:eastAsia="Calibri" w:hAnsiTheme="majorBidi" w:cstheme="majorBidi"/>
                <w:color w:val="000000" w:themeColor="text1"/>
                <w:sz w:val="20"/>
                <w:szCs w:val="20"/>
                <w:lang w:eastAsia="en-US"/>
              </w:rPr>
              <w:t xml:space="preserve">, </w:t>
            </w:r>
          </w:p>
          <w:p w14:paraId="1986E919"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-All piping and tubing.</w:t>
            </w:r>
          </w:p>
          <w:p w14:paraId="5B7B03A0" w14:textId="67A9261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Please confirm.</w:t>
            </w:r>
          </w:p>
        </w:tc>
        <w:tc>
          <w:tcPr>
            <w:tcW w:w="3060" w:type="dxa"/>
            <w:shd w:val="clear" w:color="auto" w:fill="auto"/>
            <w:vAlign w:val="center"/>
          </w:tcPr>
          <w:p w14:paraId="1946E652" w14:textId="5E14FC7C" w:rsidR="008C3C1C" w:rsidRPr="007B4684" w:rsidRDefault="001107D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FFE9F6B" w14:textId="77777777" w:rsidR="008C3C1C" w:rsidRPr="007B4684"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636BE95" w14:textId="54D51375" w:rsidR="008C3C1C" w:rsidRPr="005E7BF6" w:rsidRDefault="00213CC7"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Refer to item No.</w:t>
            </w:r>
          </w:p>
        </w:tc>
      </w:tr>
      <w:tr w:rsidR="008C3C1C" w:rsidRPr="000A788D" w14:paraId="609BB859" w14:textId="77777777" w:rsidTr="004B7942">
        <w:trPr>
          <w:trHeight w:val="692"/>
          <w:jc w:val="center"/>
        </w:trPr>
        <w:tc>
          <w:tcPr>
            <w:tcW w:w="488" w:type="dxa"/>
            <w:shd w:val="clear" w:color="auto" w:fill="auto"/>
            <w:vAlign w:val="center"/>
          </w:tcPr>
          <w:p w14:paraId="300539D5"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02F94EFE" w14:textId="77777777" w:rsidR="008C3C1C" w:rsidRPr="008B00C9" w:rsidRDefault="008C3C1C" w:rsidP="008B00C9">
            <w:pPr>
              <w:widowControl/>
              <w:wordWrap/>
              <w:autoSpaceDE w:val="0"/>
              <w:autoSpaceDN w:val="0"/>
              <w:spacing w:before="240" w:after="240" w:line="276" w:lineRule="auto"/>
              <w:jc w:val="left"/>
              <w:rPr>
                <w:b/>
                <w:bCs/>
                <w:sz w:val="20"/>
                <w:szCs w:val="20"/>
              </w:rPr>
            </w:pPr>
            <w:r w:rsidRPr="008B00C9">
              <w:rPr>
                <w:b/>
                <w:bCs/>
                <w:sz w:val="20"/>
                <w:szCs w:val="20"/>
              </w:rPr>
              <w:t>Required proposal</w:t>
            </w:r>
          </w:p>
          <w:p w14:paraId="53886E9A" w14:textId="77777777" w:rsidR="008C3C1C" w:rsidRPr="008B00C9" w:rsidRDefault="008C3C1C" w:rsidP="00AF4F85">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3B7C41CA" w14:textId="5FF533D8"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 xml:space="preserve">As minimum vendor document list, equipment list, instrument MTO, Data </w:t>
            </w:r>
            <w:r w:rsidR="001107D3" w:rsidRPr="008B00C9">
              <w:rPr>
                <w:rFonts w:asciiTheme="majorBidi" w:eastAsia="Calibri" w:hAnsiTheme="majorBidi" w:cstheme="majorBidi"/>
                <w:color w:val="000000" w:themeColor="text1"/>
                <w:sz w:val="20"/>
                <w:szCs w:val="20"/>
                <w:lang w:eastAsia="en-US"/>
              </w:rPr>
              <w:t>sheet,</w:t>
            </w:r>
            <w:r w:rsidRPr="008B00C9">
              <w:rPr>
                <w:rFonts w:asciiTheme="majorBidi" w:eastAsia="Calibri" w:hAnsiTheme="majorBidi" w:cstheme="majorBidi"/>
                <w:color w:val="000000" w:themeColor="text1"/>
                <w:sz w:val="20"/>
                <w:szCs w:val="20"/>
                <w:lang w:eastAsia="en-US"/>
              </w:rPr>
              <w:t xml:space="preserve"> to be added to the proposal.</w:t>
            </w:r>
          </w:p>
          <w:p w14:paraId="3407FC10"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315DBDCA" w14:textId="66270766" w:rsidR="008C3C1C" w:rsidRPr="007B4684" w:rsidRDefault="001107D3"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7446CF43" w14:textId="77777777" w:rsidR="008C3C1C" w:rsidRPr="007B4684"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B8A3839" w14:textId="24E994D4" w:rsidR="008C3C1C" w:rsidRPr="005E7BF6" w:rsidRDefault="00822AE2"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Vendor to complete proposal.</w:t>
            </w:r>
          </w:p>
        </w:tc>
      </w:tr>
      <w:tr w:rsidR="008C3C1C" w:rsidRPr="000A788D" w14:paraId="1C780533" w14:textId="77777777" w:rsidTr="004B7942">
        <w:trPr>
          <w:trHeight w:val="782"/>
          <w:jc w:val="center"/>
        </w:trPr>
        <w:tc>
          <w:tcPr>
            <w:tcW w:w="488" w:type="dxa"/>
            <w:shd w:val="clear" w:color="auto" w:fill="auto"/>
            <w:vAlign w:val="center"/>
          </w:tcPr>
          <w:p w14:paraId="50FC1FC6"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40564041" w14:textId="77777777" w:rsidR="008C3C1C" w:rsidRPr="008B00C9" w:rsidRDefault="008C3C1C" w:rsidP="008B00C9">
            <w:pPr>
              <w:widowControl/>
              <w:wordWrap/>
              <w:autoSpaceDE w:val="0"/>
              <w:autoSpaceDN w:val="0"/>
              <w:spacing w:before="240" w:after="240" w:line="276" w:lineRule="auto"/>
              <w:jc w:val="left"/>
              <w:rPr>
                <w:b/>
                <w:bCs/>
                <w:sz w:val="20"/>
                <w:szCs w:val="20"/>
              </w:rPr>
            </w:pPr>
            <w:r w:rsidRPr="008B00C9">
              <w:rPr>
                <w:b/>
                <w:bCs/>
                <w:sz w:val="20"/>
                <w:szCs w:val="20"/>
              </w:rPr>
              <w:t>Spare Part</w:t>
            </w:r>
          </w:p>
          <w:p w14:paraId="735BC8EA" w14:textId="77777777" w:rsidR="008C3C1C" w:rsidRPr="008B00C9" w:rsidRDefault="008C3C1C" w:rsidP="00AF4F85">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710AED31"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bookmarkStart w:id="7" w:name="_Hlk94533095"/>
            <w:r w:rsidRPr="008B00C9">
              <w:rPr>
                <w:rFonts w:asciiTheme="majorBidi" w:eastAsia="Calibri" w:hAnsiTheme="majorBidi" w:cstheme="majorBidi"/>
                <w:color w:val="000000" w:themeColor="text1"/>
                <w:sz w:val="20"/>
                <w:szCs w:val="20"/>
                <w:lang w:eastAsia="en-US"/>
              </w:rPr>
              <w:t>Commissioning / Spare part list for instrumentation and control panels to be provided.</w:t>
            </w:r>
          </w:p>
          <w:bookmarkEnd w:id="7"/>
          <w:p w14:paraId="2337BEFB"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2CA67455" w14:textId="61078E66" w:rsidR="008C3C1C" w:rsidRPr="007B4684" w:rsidRDefault="002343B9"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08C9AFDB" w14:textId="77777777" w:rsidR="008C3C1C" w:rsidRPr="007B4684"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3C6C2945" w14:textId="260ADD62" w:rsidR="008C3C1C" w:rsidRPr="005E7BF6" w:rsidRDefault="00822AE2"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Vendor to complete proposal</w:t>
            </w:r>
            <w:r>
              <w:rPr>
                <w:rFonts w:asciiTheme="majorBidi" w:eastAsia="Calibri" w:hAnsiTheme="majorBidi" w:cstheme="majorBidi"/>
                <w:color w:val="0000FF"/>
                <w:sz w:val="20"/>
                <w:szCs w:val="20"/>
                <w:lang w:eastAsia="en-US"/>
              </w:rPr>
              <w:t xml:space="preserve"> as per MR. procedure</w:t>
            </w:r>
            <w:proofErr w:type="gramStart"/>
            <w:r>
              <w:rPr>
                <w:rFonts w:asciiTheme="majorBidi" w:eastAsia="Calibri" w:hAnsiTheme="majorBidi" w:cstheme="majorBidi"/>
                <w:color w:val="0000FF"/>
                <w:sz w:val="20"/>
                <w:szCs w:val="20"/>
                <w:lang w:eastAsia="en-US"/>
              </w:rPr>
              <w:t>.</w:t>
            </w:r>
            <w:r>
              <w:rPr>
                <w:rFonts w:asciiTheme="majorBidi" w:eastAsia="Calibri" w:hAnsiTheme="majorBidi" w:cstheme="majorBidi"/>
                <w:color w:val="0000FF"/>
                <w:sz w:val="20"/>
                <w:szCs w:val="20"/>
                <w:lang w:eastAsia="en-US"/>
              </w:rPr>
              <w:t>.</w:t>
            </w:r>
            <w:proofErr w:type="gramEnd"/>
          </w:p>
        </w:tc>
      </w:tr>
      <w:tr w:rsidR="008C3C1C" w:rsidRPr="000A788D" w14:paraId="10C7B0D5" w14:textId="77777777" w:rsidTr="004B7942">
        <w:trPr>
          <w:trHeight w:val="692"/>
          <w:jc w:val="center"/>
        </w:trPr>
        <w:tc>
          <w:tcPr>
            <w:tcW w:w="488" w:type="dxa"/>
            <w:shd w:val="clear" w:color="auto" w:fill="auto"/>
            <w:vAlign w:val="center"/>
          </w:tcPr>
          <w:p w14:paraId="77E4EF95" w14:textId="77777777" w:rsidR="008C3C1C" w:rsidRPr="004E60B0" w:rsidRDefault="008C3C1C" w:rsidP="00CC5694">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02331320" w14:textId="77777777" w:rsidR="008C3C1C" w:rsidRPr="008B00C9" w:rsidRDefault="008C3C1C" w:rsidP="008B00C9">
            <w:pPr>
              <w:widowControl/>
              <w:wordWrap/>
              <w:autoSpaceDE w:val="0"/>
              <w:autoSpaceDN w:val="0"/>
              <w:spacing w:before="240" w:after="240" w:line="276" w:lineRule="auto"/>
              <w:jc w:val="left"/>
              <w:rPr>
                <w:b/>
                <w:bCs/>
                <w:sz w:val="20"/>
                <w:szCs w:val="20"/>
              </w:rPr>
            </w:pPr>
            <w:r w:rsidRPr="008B00C9">
              <w:rPr>
                <w:b/>
                <w:bCs/>
                <w:sz w:val="20"/>
                <w:szCs w:val="20"/>
              </w:rPr>
              <w:t>Catalog</w:t>
            </w:r>
          </w:p>
          <w:p w14:paraId="24C81E6B" w14:textId="77777777" w:rsidR="008C3C1C" w:rsidRPr="008B00C9" w:rsidRDefault="008C3C1C" w:rsidP="00AF4F85">
            <w:pPr>
              <w:widowControl/>
              <w:wordWrap/>
              <w:adjustRightInd/>
              <w:spacing w:line="240" w:lineRule="auto"/>
              <w:jc w:val="left"/>
              <w:textAlignment w:val="auto"/>
              <w:rPr>
                <w:b/>
                <w:bCs/>
                <w:sz w:val="20"/>
                <w:szCs w:val="20"/>
              </w:rPr>
            </w:pPr>
          </w:p>
        </w:tc>
        <w:tc>
          <w:tcPr>
            <w:tcW w:w="4410" w:type="dxa"/>
            <w:tcBorders>
              <w:top w:val="single" w:sz="4" w:space="0" w:color="auto"/>
              <w:left w:val="single" w:sz="4" w:space="0" w:color="auto"/>
              <w:bottom w:val="single" w:sz="4" w:space="0" w:color="auto"/>
              <w:right w:val="single" w:sz="4" w:space="0" w:color="auto"/>
            </w:tcBorders>
            <w:vAlign w:val="center"/>
          </w:tcPr>
          <w:p w14:paraId="518F723D"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8B00C9">
              <w:rPr>
                <w:rFonts w:asciiTheme="majorBidi" w:eastAsia="Calibri" w:hAnsiTheme="majorBidi" w:cstheme="majorBidi"/>
                <w:color w:val="000000" w:themeColor="text1"/>
                <w:sz w:val="20"/>
                <w:szCs w:val="20"/>
                <w:lang w:eastAsia="en-US"/>
              </w:rPr>
              <w:t>Local control panel specification or data sheet/catalogue to be added to vendor proposal.</w:t>
            </w:r>
          </w:p>
          <w:p w14:paraId="2C43A8F1" w14:textId="77777777" w:rsidR="008C3C1C" w:rsidRPr="008B00C9" w:rsidRDefault="008C3C1C" w:rsidP="008B00C9">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p>
        </w:tc>
        <w:tc>
          <w:tcPr>
            <w:tcW w:w="3060" w:type="dxa"/>
            <w:shd w:val="clear" w:color="auto" w:fill="auto"/>
            <w:vAlign w:val="center"/>
          </w:tcPr>
          <w:p w14:paraId="3AB4F6A0" w14:textId="15A4F760" w:rsidR="008C3C1C" w:rsidRPr="007B4684" w:rsidRDefault="00167CE7"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B662021" w14:textId="77777777" w:rsidR="008C3C1C" w:rsidRPr="007B4684" w:rsidRDefault="008C3C1C"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27EB812F" w14:textId="09DBB96B" w:rsidR="008C3C1C" w:rsidRPr="005E7BF6" w:rsidRDefault="00822AE2" w:rsidP="005236C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Vendor to complete proposal.</w:t>
            </w:r>
          </w:p>
        </w:tc>
      </w:tr>
      <w:tr w:rsidR="008C3C1C" w:rsidRPr="000A788D" w14:paraId="1B830101" w14:textId="6CB9B77D" w:rsidTr="004B7942">
        <w:trPr>
          <w:jc w:val="center"/>
        </w:trPr>
        <w:tc>
          <w:tcPr>
            <w:tcW w:w="16195" w:type="dxa"/>
            <w:gridSpan w:val="6"/>
            <w:shd w:val="clear" w:color="auto" w:fill="D9D9D9" w:themeFill="background1" w:themeFillShade="D9"/>
            <w:vAlign w:val="center"/>
          </w:tcPr>
          <w:p w14:paraId="2BC1283A" w14:textId="0F9A94D2" w:rsidR="008C3C1C" w:rsidRPr="00855404" w:rsidRDefault="008C3C1C" w:rsidP="00CC5694">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SAFETY </w:t>
            </w:r>
          </w:p>
        </w:tc>
      </w:tr>
      <w:tr w:rsidR="008C3C1C" w:rsidRPr="000A788D" w14:paraId="6BD28771" w14:textId="2C310F9D" w:rsidTr="004B7942">
        <w:trPr>
          <w:jc w:val="center"/>
        </w:trPr>
        <w:tc>
          <w:tcPr>
            <w:tcW w:w="488" w:type="dxa"/>
            <w:vAlign w:val="center"/>
          </w:tcPr>
          <w:p w14:paraId="0BCA483A" w14:textId="77777777" w:rsidR="008C3C1C" w:rsidRPr="004E60B0" w:rsidRDefault="008C3C1C" w:rsidP="00CC5694">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A4189C5" w14:textId="4808C397"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5A5F">
              <w:rPr>
                <w:rFonts w:eastAsia="SimSun"/>
                <w:b/>
                <w:bCs/>
                <w:sz w:val="20"/>
                <w:szCs w:val="20"/>
                <w:lang w:eastAsia="zh-CN"/>
              </w:rPr>
              <w:t>Fire &amp; Safety Requirements</w:t>
            </w:r>
          </w:p>
        </w:tc>
        <w:tc>
          <w:tcPr>
            <w:tcW w:w="4410" w:type="dxa"/>
            <w:vAlign w:val="center"/>
          </w:tcPr>
          <w:p w14:paraId="311FEAD6" w14:textId="77777777" w:rsidR="008C3C1C" w:rsidRPr="006A5A5F" w:rsidRDefault="008C3C1C" w:rsidP="003D56BA">
            <w:pPr>
              <w:rPr>
                <w:rFonts w:eastAsiaTheme="minorHAnsi"/>
                <w:sz w:val="20"/>
                <w:szCs w:val="20"/>
                <w:lang w:eastAsia="en-US"/>
              </w:rPr>
            </w:pPr>
            <w:r w:rsidRPr="006A5A5F">
              <w:rPr>
                <w:sz w:val="20"/>
                <w:szCs w:val="20"/>
              </w:rPr>
              <w:t>Vendor shall confirm:</w:t>
            </w:r>
          </w:p>
          <w:p w14:paraId="3080D4C8" w14:textId="77777777" w:rsidR="008C3C1C" w:rsidRPr="006A5A5F" w:rsidRDefault="008C3C1C" w:rsidP="003D56BA">
            <w:pPr>
              <w:pStyle w:val="ListParagraph"/>
              <w:ind w:hanging="360"/>
              <w:rPr>
                <w:sz w:val="20"/>
                <w:szCs w:val="20"/>
              </w:rPr>
            </w:pPr>
            <w:r w:rsidRPr="006A5A5F">
              <w:rPr>
                <w:sz w:val="20"/>
                <w:szCs w:val="20"/>
              </w:rPr>
              <w:t xml:space="preserve">-         Max. Sound Pressure level shall be 85 </w:t>
            </w:r>
            <w:proofErr w:type="spellStart"/>
            <w:r w:rsidRPr="006A5A5F">
              <w:rPr>
                <w:sz w:val="20"/>
                <w:szCs w:val="20"/>
              </w:rPr>
              <w:t>dBA</w:t>
            </w:r>
            <w:proofErr w:type="spellEnd"/>
            <w:r w:rsidRPr="006A5A5F">
              <w:rPr>
                <w:sz w:val="20"/>
                <w:szCs w:val="20"/>
              </w:rPr>
              <w:t xml:space="preserve"> for normal operation. For temporary operation (such as PSV) IPS-E-SF-900 shall be followed.</w:t>
            </w:r>
          </w:p>
          <w:p w14:paraId="596FC99B" w14:textId="77777777" w:rsidR="008C3C1C" w:rsidRPr="006A5A5F" w:rsidRDefault="008C3C1C" w:rsidP="003D56BA">
            <w:pPr>
              <w:pStyle w:val="ListParagraph"/>
              <w:ind w:hanging="360"/>
              <w:rPr>
                <w:sz w:val="20"/>
                <w:szCs w:val="20"/>
              </w:rPr>
            </w:pPr>
            <w:r w:rsidRPr="006A5A5F">
              <w:rPr>
                <w:sz w:val="20"/>
                <w:szCs w:val="20"/>
              </w:rPr>
              <w:t>-          For HAC, mainly Zone 2, IIB, T3 shall be considered. For any pumps or equipment located inside the pit or sump, and 1.5 m around each vent (if any) Zone 1 shall be considered.</w:t>
            </w:r>
          </w:p>
          <w:p w14:paraId="30962E0E" w14:textId="77777777" w:rsidR="008C3C1C" w:rsidRPr="006A5A5F" w:rsidRDefault="008C3C1C" w:rsidP="003D56BA">
            <w:pPr>
              <w:pStyle w:val="ListParagraph"/>
              <w:ind w:hanging="360"/>
              <w:rPr>
                <w:sz w:val="20"/>
                <w:szCs w:val="20"/>
              </w:rPr>
            </w:pPr>
            <w:r w:rsidRPr="006A5A5F">
              <w:rPr>
                <w:sz w:val="20"/>
                <w:szCs w:val="20"/>
              </w:rPr>
              <w:t>-          SIL requirement is subject to change and after SIL study will be finalized.</w:t>
            </w:r>
          </w:p>
          <w:p w14:paraId="0C719466" w14:textId="77777777" w:rsidR="008C3C1C" w:rsidRPr="006A5A5F" w:rsidRDefault="008C3C1C" w:rsidP="003D56BA">
            <w:pPr>
              <w:pStyle w:val="ListParagraph"/>
              <w:ind w:hanging="360"/>
              <w:rPr>
                <w:sz w:val="20"/>
                <w:szCs w:val="20"/>
              </w:rPr>
            </w:pPr>
            <w:r w:rsidRPr="006A5A5F">
              <w:rPr>
                <w:sz w:val="20"/>
                <w:szCs w:val="20"/>
              </w:rPr>
              <w:t>-          Vendor are responsible to attend the HAZOP &amp; SIL meetings related to mentioned package and follow the HAZOP / SIL study recommendations without cost claim.</w:t>
            </w:r>
          </w:p>
          <w:p w14:paraId="7C56C134" w14:textId="77777777" w:rsidR="008C3C1C" w:rsidRPr="006A5A5F" w:rsidRDefault="008C3C1C" w:rsidP="000A53AF">
            <w:pPr>
              <w:pStyle w:val="ListParagraph"/>
              <w:widowControl/>
              <w:numPr>
                <w:ilvl w:val="0"/>
                <w:numId w:val="21"/>
              </w:numPr>
              <w:wordWrap/>
              <w:adjustRightInd/>
              <w:spacing w:line="240" w:lineRule="auto"/>
              <w:jc w:val="left"/>
              <w:textAlignment w:val="auto"/>
              <w:rPr>
                <w:sz w:val="20"/>
                <w:szCs w:val="20"/>
              </w:rPr>
            </w:pPr>
            <w:r w:rsidRPr="006A5A5F">
              <w:rPr>
                <w:sz w:val="20"/>
                <w:szCs w:val="20"/>
              </w:rPr>
              <w:t>In addition to stairway, a ladder shall be located at the opposite side of the platform.</w:t>
            </w:r>
          </w:p>
          <w:p w14:paraId="246BEABD" w14:textId="77777777" w:rsidR="008C3C1C" w:rsidRPr="006A5A5F" w:rsidRDefault="008C3C1C" w:rsidP="005236CA">
            <w:pPr>
              <w:wordWrap/>
              <w:spacing w:before="60" w:after="60" w:line="240" w:lineRule="auto"/>
              <w:rPr>
                <w:rFonts w:eastAsiaTheme="minorHAnsi"/>
                <w:sz w:val="20"/>
                <w:szCs w:val="20"/>
                <w:lang w:eastAsia="en-US"/>
              </w:rPr>
            </w:pPr>
          </w:p>
        </w:tc>
        <w:tc>
          <w:tcPr>
            <w:tcW w:w="3060" w:type="dxa"/>
            <w:vAlign w:val="center"/>
          </w:tcPr>
          <w:p w14:paraId="5B1911F3" w14:textId="74B2DB33" w:rsidR="008C3C1C" w:rsidRPr="005E7BF6" w:rsidRDefault="00167CE7"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33F81325" w14:textId="5AE40228"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09C429FF" w14:textId="77777777" w:rsidR="009378FE" w:rsidRDefault="009378FE" w:rsidP="009378FE">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 xml:space="preserve">TJ confirmed &amp; </w:t>
            </w:r>
            <w:bookmarkStart w:id="8" w:name="_GoBack"/>
            <w:bookmarkEnd w:id="8"/>
            <w:r>
              <w:rPr>
                <w:rFonts w:asciiTheme="majorBidi" w:eastAsia="Calibri" w:hAnsiTheme="majorBidi" w:cstheme="majorBidi"/>
                <w:color w:val="0000FF"/>
                <w:sz w:val="20"/>
                <w:szCs w:val="20"/>
                <w:lang w:eastAsia="en-US"/>
              </w:rPr>
              <w:t>closed.</w:t>
            </w:r>
          </w:p>
          <w:p w14:paraId="7130CC01"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0D0BFB29" w14:textId="77777777" w:rsidTr="004B7942">
        <w:trPr>
          <w:jc w:val="center"/>
        </w:trPr>
        <w:tc>
          <w:tcPr>
            <w:tcW w:w="16195" w:type="dxa"/>
            <w:gridSpan w:val="6"/>
            <w:shd w:val="clear" w:color="auto" w:fill="D9D9D9" w:themeFill="background1" w:themeFillShade="D9"/>
            <w:vAlign w:val="center"/>
          </w:tcPr>
          <w:p w14:paraId="354AAE42" w14:textId="2B61CF2A" w:rsidR="008C3C1C" w:rsidRPr="007C26A8" w:rsidRDefault="008C3C1C" w:rsidP="007C26A8">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Pr>
                <w:b/>
                <w:bCs/>
                <w:i/>
                <w:iCs/>
                <w:color w:val="C00000"/>
                <w:sz w:val="24"/>
                <w:szCs w:val="24"/>
              </w:rPr>
              <w:t>ELECTRICAL</w:t>
            </w:r>
          </w:p>
        </w:tc>
      </w:tr>
      <w:tr w:rsidR="008C3C1C" w:rsidRPr="000A788D" w14:paraId="57FA812D" w14:textId="77777777" w:rsidTr="004B7942">
        <w:trPr>
          <w:jc w:val="center"/>
        </w:trPr>
        <w:tc>
          <w:tcPr>
            <w:tcW w:w="488" w:type="dxa"/>
            <w:vAlign w:val="center"/>
          </w:tcPr>
          <w:p w14:paraId="27EF48E8" w14:textId="154B3C52" w:rsidR="008C3C1C" w:rsidRPr="007C26A8"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1</w:t>
            </w:r>
          </w:p>
        </w:tc>
        <w:tc>
          <w:tcPr>
            <w:tcW w:w="2430" w:type="dxa"/>
            <w:vAlign w:val="center"/>
          </w:tcPr>
          <w:p w14:paraId="21CCBB55" w14:textId="26D2F1DB" w:rsidR="008C3C1C" w:rsidRPr="00FA31F8" w:rsidRDefault="008C3C1C" w:rsidP="00FA31F8">
            <w:pPr>
              <w:widowControl/>
              <w:wordWrap/>
              <w:autoSpaceDE w:val="0"/>
              <w:autoSpaceDN w:val="0"/>
              <w:spacing w:before="240" w:after="240" w:line="276" w:lineRule="auto"/>
              <w:jc w:val="left"/>
              <w:rPr>
                <w:b/>
                <w:bCs/>
                <w:sz w:val="20"/>
                <w:szCs w:val="20"/>
              </w:rPr>
            </w:pPr>
            <w:r w:rsidRPr="00FA31F8">
              <w:rPr>
                <w:b/>
                <w:bCs/>
                <w:sz w:val="20"/>
                <w:szCs w:val="20"/>
              </w:rPr>
              <w:t>Vendor Scope of</w:t>
            </w:r>
            <w:r>
              <w:rPr>
                <w:b/>
                <w:bCs/>
                <w:sz w:val="20"/>
                <w:szCs w:val="20"/>
              </w:rPr>
              <w:t xml:space="preserve"> </w:t>
            </w:r>
            <w:r w:rsidRPr="00FA31F8">
              <w:rPr>
                <w:b/>
                <w:bCs/>
                <w:sz w:val="20"/>
                <w:szCs w:val="20"/>
              </w:rPr>
              <w:t>Work</w:t>
            </w:r>
          </w:p>
        </w:tc>
        <w:tc>
          <w:tcPr>
            <w:tcW w:w="4410" w:type="dxa"/>
            <w:vAlign w:val="center"/>
          </w:tcPr>
          <w:p w14:paraId="463B778E" w14:textId="14F632AA" w:rsidR="008C3C1C" w:rsidRPr="006A5A5F" w:rsidRDefault="008C3C1C" w:rsidP="00FA31F8">
            <w:pPr>
              <w:widowControl/>
              <w:wordWrap/>
              <w:adjustRightInd/>
              <w:spacing w:after="22" w:line="240" w:lineRule="auto"/>
              <w:textAlignment w:val="auto"/>
              <w:rPr>
                <w:rFonts w:eastAsiaTheme="minorHAnsi"/>
                <w:sz w:val="20"/>
                <w:szCs w:val="20"/>
                <w:lang w:eastAsia="en-US"/>
              </w:rPr>
            </w:pPr>
            <w:r w:rsidRPr="00FA31F8">
              <w:rPr>
                <w:rFonts w:asciiTheme="majorBidi" w:eastAsia="Calibri" w:hAnsiTheme="majorBidi" w:cstheme="majorBidi"/>
                <w:color w:val="000000" w:themeColor="text1"/>
                <w:sz w:val="20"/>
                <w:szCs w:val="20"/>
                <w:lang w:eastAsia="en-US"/>
              </w:rPr>
              <w:t>Electrical system scope of work shall be clarified by vendor &amp; any deviation shall be reported.</w:t>
            </w:r>
          </w:p>
        </w:tc>
        <w:tc>
          <w:tcPr>
            <w:tcW w:w="3060" w:type="dxa"/>
            <w:vAlign w:val="center"/>
          </w:tcPr>
          <w:p w14:paraId="72666DF5" w14:textId="5A15DA20" w:rsidR="008C3C1C" w:rsidRPr="005E7BF6" w:rsidRDefault="00AF421F"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E953501"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1D1F61E0" w14:textId="74311934" w:rsidR="008C3C1C"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8C3C1C" w:rsidRPr="000A788D" w14:paraId="5810E670" w14:textId="77777777" w:rsidTr="004B7942">
        <w:trPr>
          <w:jc w:val="center"/>
        </w:trPr>
        <w:tc>
          <w:tcPr>
            <w:tcW w:w="488" w:type="dxa"/>
            <w:vAlign w:val="center"/>
          </w:tcPr>
          <w:p w14:paraId="44F3440D" w14:textId="0255E43E" w:rsidR="008C3C1C" w:rsidRPr="007C26A8"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2</w:t>
            </w:r>
          </w:p>
        </w:tc>
        <w:tc>
          <w:tcPr>
            <w:tcW w:w="2430" w:type="dxa"/>
            <w:vAlign w:val="center"/>
          </w:tcPr>
          <w:p w14:paraId="438672DA" w14:textId="34884686"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Vendor Scope of Work</w:t>
            </w:r>
          </w:p>
        </w:tc>
        <w:tc>
          <w:tcPr>
            <w:tcW w:w="4410" w:type="dxa"/>
            <w:vAlign w:val="center"/>
          </w:tcPr>
          <w:p w14:paraId="17F0DDA7" w14:textId="60E3B469"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All documents related to electrical equipment should be submitted by vendor such as preliminary load list, motor data sheet, motor outline drawing &amp; etc.</w:t>
            </w:r>
          </w:p>
        </w:tc>
        <w:tc>
          <w:tcPr>
            <w:tcW w:w="3060" w:type="dxa"/>
            <w:vAlign w:val="center"/>
          </w:tcPr>
          <w:p w14:paraId="0E741BF3" w14:textId="135DF30A" w:rsidR="008C3C1C" w:rsidRPr="005E7BF6" w:rsidRDefault="00AF421F"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760E94F"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B2B0BA8" w14:textId="77777777" w:rsidR="007F25EA"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7BE33FBB"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076936B6" w14:textId="77777777" w:rsidTr="004B7942">
        <w:trPr>
          <w:jc w:val="center"/>
        </w:trPr>
        <w:tc>
          <w:tcPr>
            <w:tcW w:w="488" w:type="dxa"/>
            <w:vAlign w:val="center"/>
          </w:tcPr>
          <w:p w14:paraId="0567F573"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03FED56" w14:textId="072D10BD"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Vendor Scope of Work</w:t>
            </w:r>
          </w:p>
        </w:tc>
        <w:tc>
          <w:tcPr>
            <w:tcW w:w="4410" w:type="dxa"/>
            <w:vAlign w:val="center"/>
          </w:tcPr>
          <w:p w14:paraId="2F80A455" w14:textId="6D2B5A84"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Vendor list &amp; sub vendor list of manufacture shall be according to project AVL.</w:t>
            </w:r>
          </w:p>
        </w:tc>
        <w:tc>
          <w:tcPr>
            <w:tcW w:w="3060" w:type="dxa"/>
            <w:vAlign w:val="center"/>
          </w:tcPr>
          <w:p w14:paraId="752D0B2C" w14:textId="16419250" w:rsidR="008C3C1C" w:rsidRPr="005E7BF6" w:rsidRDefault="00AF421F"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C128B59"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4E78B29E" w14:textId="2216AE57" w:rsidR="008C3C1C"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8C3C1C" w:rsidRPr="000A788D" w14:paraId="36BB59CC" w14:textId="77777777" w:rsidTr="004B7942">
        <w:trPr>
          <w:jc w:val="center"/>
        </w:trPr>
        <w:tc>
          <w:tcPr>
            <w:tcW w:w="488" w:type="dxa"/>
            <w:vAlign w:val="center"/>
          </w:tcPr>
          <w:p w14:paraId="6A649964"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05D70CA" w14:textId="3C753D4E"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Specification</w:t>
            </w:r>
          </w:p>
        </w:tc>
        <w:tc>
          <w:tcPr>
            <w:tcW w:w="4410" w:type="dxa"/>
            <w:vAlign w:val="center"/>
          </w:tcPr>
          <w:p w14:paraId="0BBCB899" w14:textId="7B344D22"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All electrical equipment shall comply with electrical references &amp; standard that mentioned on material requisition. (IPS-M-EL-131 (2) ) &amp; IPS-E-EL-100(1)</w:t>
            </w:r>
          </w:p>
        </w:tc>
        <w:tc>
          <w:tcPr>
            <w:tcW w:w="3060" w:type="dxa"/>
            <w:vAlign w:val="center"/>
          </w:tcPr>
          <w:p w14:paraId="6202766F" w14:textId="6C96CC12" w:rsidR="008C3C1C" w:rsidRPr="005E7BF6" w:rsidRDefault="00AF421F"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3866AA7"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1D6B13E2" w14:textId="77777777" w:rsidR="007F25EA"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26B6327B"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2C6A653E" w14:textId="77777777" w:rsidTr="004B7942">
        <w:trPr>
          <w:jc w:val="center"/>
        </w:trPr>
        <w:tc>
          <w:tcPr>
            <w:tcW w:w="488" w:type="dxa"/>
            <w:vAlign w:val="center"/>
          </w:tcPr>
          <w:p w14:paraId="6C0F3B9A"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F6E6A93" w14:textId="431083C9"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Specification</w:t>
            </w:r>
          </w:p>
        </w:tc>
        <w:tc>
          <w:tcPr>
            <w:tcW w:w="4410" w:type="dxa"/>
            <w:vAlign w:val="center"/>
          </w:tcPr>
          <w:p w14:paraId="69FB44F8" w14:textId="6EBA8ACA"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Motor shall be manufactured &amp; tested in accordance with the latest applicable sections of the IEC standards. Project specification shall be applied as well.</w:t>
            </w:r>
          </w:p>
        </w:tc>
        <w:tc>
          <w:tcPr>
            <w:tcW w:w="3060" w:type="dxa"/>
            <w:vAlign w:val="center"/>
          </w:tcPr>
          <w:p w14:paraId="6791C771" w14:textId="701FB38A" w:rsidR="008C3C1C" w:rsidRPr="005E7BF6" w:rsidRDefault="00AF421F"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E9D22B9"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1AA0DEBF" w14:textId="77777777" w:rsidR="007F25EA"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4D4A09E5"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5281DA68" w14:textId="77777777" w:rsidTr="004B7942">
        <w:trPr>
          <w:jc w:val="center"/>
        </w:trPr>
        <w:tc>
          <w:tcPr>
            <w:tcW w:w="488" w:type="dxa"/>
            <w:vAlign w:val="center"/>
          </w:tcPr>
          <w:p w14:paraId="08BAC734"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078DAE7" w14:textId="5F4AE368"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Specification</w:t>
            </w:r>
          </w:p>
        </w:tc>
        <w:tc>
          <w:tcPr>
            <w:tcW w:w="4410" w:type="dxa"/>
            <w:vAlign w:val="center"/>
          </w:tcPr>
          <w:p w14:paraId="37728E8F" w14:textId="4B00083F"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Environmental criteria for design of electrical systems that shall be considered by vendor (According to Electrical System Design Criteria)</w:t>
            </w:r>
          </w:p>
        </w:tc>
        <w:tc>
          <w:tcPr>
            <w:tcW w:w="3060" w:type="dxa"/>
            <w:vAlign w:val="center"/>
          </w:tcPr>
          <w:p w14:paraId="40D3D818" w14:textId="0B37AFA5" w:rsidR="008C3C1C" w:rsidRPr="005E7BF6" w:rsidRDefault="00AF421F"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A15F55A"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7722EFF" w14:textId="6C8DA58E" w:rsidR="008C3C1C"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8C3C1C" w:rsidRPr="000A788D" w14:paraId="76B7695D" w14:textId="77777777" w:rsidTr="004B7942">
        <w:trPr>
          <w:jc w:val="center"/>
        </w:trPr>
        <w:tc>
          <w:tcPr>
            <w:tcW w:w="488" w:type="dxa"/>
            <w:vAlign w:val="center"/>
          </w:tcPr>
          <w:p w14:paraId="5AA4A597"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79717B93" w14:textId="0F94D55F"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Specification</w:t>
            </w:r>
          </w:p>
        </w:tc>
        <w:tc>
          <w:tcPr>
            <w:tcW w:w="4410" w:type="dxa"/>
            <w:vAlign w:val="center"/>
          </w:tcPr>
          <w:p w14:paraId="119EC1EC" w14:textId="6481E754"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bookmarkStart w:id="9" w:name="_Hlk94533681"/>
            <w:r w:rsidRPr="00FA31F8">
              <w:rPr>
                <w:rFonts w:asciiTheme="majorBidi" w:eastAsia="Calibri" w:hAnsiTheme="majorBidi" w:cstheme="majorBidi"/>
                <w:color w:val="000000" w:themeColor="text1"/>
                <w:sz w:val="20"/>
                <w:szCs w:val="20"/>
                <w:lang w:eastAsia="en-US"/>
              </w:rPr>
              <w:t xml:space="preserve">Hazard Area classification, Gas group and temperature class of motor shall be at least </w:t>
            </w:r>
            <w:proofErr w:type="spellStart"/>
            <w:r w:rsidRPr="00FA31F8">
              <w:rPr>
                <w:rFonts w:asciiTheme="majorBidi" w:eastAsia="Calibri" w:hAnsiTheme="majorBidi" w:cstheme="majorBidi"/>
                <w:color w:val="000000" w:themeColor="text1"/>
                <w:sz w:val="20"/>
                <w:szCs w:val="20"/>
                <w:lang w:eastAsia="en-US"/>
              </w:rPr>
              <w:t>Exd</w:t>
            </w:r>
            <w:proofErr w:type="spellEnd"/>
            <w:r w:rsidRPr="00FA31F8">
              <w:rPr>
                <w:rFonts w:asciiTheme="majorBidi" w:eastAsia="Calibri" w:hAnsiTheme="majorBidi" w:cstheme="majorBidi"/>
                <w:color w:val="000000" w:themeColor="text1"/>
                <w:sz w:val="20"/>
                <w:szCs w:val="20"/>
                <w:lang w:eastAsia="en-US"/>
              </w:rPr>
              <w:t>, IIB, T3, with protection degree of IP54 for motor enclosure and IP55 for terminal box.</w:t>
            </w:r>
            <w:bookmarkEnd w:id="9"/>
          </w:p>
        </w:tc>
        <w:tc>
          <w:tcPr>
            <w:tcW w:w="3060" w:type="dxa"/>
            <w:vAlign w:val="center"/>
          </w:tcPr>
          <w:p w14:paraId="1282369B" w14:textId="0E3D3197" w:rsidR="008C3C1C" w:rsidRPr="005E7BF6" w:rsidRDefault="006C3A16"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287590CE"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2FE69580" w14:textId="77777777" w:rsidR="007F25EA"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41410707" w14:textId="77777777" w:rsidR="008C3C1C" w:rsidRDefault="008C3C1C" w:rsidP="00CC5694">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8C3C1C" w:rsidRPr="000A788D" w14:paraId="05738BF4" w14:textId="77777777" w:rsidTr="004B7942">
        <w:trPr>
          <w:jc w:val="center"/>
        </w:trPr>
        <w:tc>
          <w:tcPr>
            <w:tcW w:w="488" w:type="dxa"/>
            <w:vAlign w:val="center"/>
          </w:tcPr>
          <w:p w14:paraId="7551FC1C"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Pr>
          <w:p w14:paraId="6541AA97" w14:textId="230E459D"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FA31F8">
              <w:rPr>
                <w:rFonts w:eastAsia="SimSun"/>
                <w:b/>
                <w:bCs/>
                <w:sz w:val="20"/>
                <w:szCs w:val="20"/>
                <w:lang w:eastAsia="zh-CN"/>
              </w:rPr>
              <w:t>Vendor Scope of Work</w:t>
            </w:r>
          </w:p>
        </w:tc>
        <w:tc>
          <w:tcPr>
            <w:tcW w:w="4410" w:type="dxa"/>
          </w:tcPr>
          <w:p w14:paraId="233A5CC4" w14:textId="32223E5B"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bookmarkStart w:id="10" w:name="_Hlk94535339"/>
            <w:r w:rsidRPr="00FA31F8">
              <w:rPr>
                <w:rFonts w:asciiTheme="majorBidi" w:eastAsia="Calibri" w:hAnsiTheme="majorBidi" w:cstheme="majorBidi"/>
                <w:color w:val="000000" w:themeColor="text1"/>
                <w:sz w:val="20"/>
                <w:szCs w:val="20"/>
                <w:lang w:eastAsia="en-US"/>
              </w:rPr>
              <w:t>Local control station/panel for electrical equipment should be supply by vendor. It shall be according to “BK-GCS-PEDCO-120-EL-DT-0006”</w:t>
            </w:r>
            <w:bookmarkEnd w:id="10"/>
          </w:p>
        </w:tc>
        <w:tc>
          <w:tcPr>
            <w:tcW w:w="3060" w:type="dxa"/>
            <w:vAlign w:val="center"/>
          </w:tcPr>
          <w:p w14:paraId="110592FD" w14:textId="5E5F2C4D" w:rsidR="008C3C1C" w:rsidRPr="005E7BF6" w:rsidRDefault="00D10CB4"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DE4A7D6"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680791DC" w14:textId="72D215ED" w:rsidR="008C3C1C"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8C3C1C" w:rsidRPr="000A788D" w14:paraId="2CF12592" w14:textId="77777777" w:rsidTr="004B7942">
        <w:trPr>
          <w:jc w:val="center"/>
        </w:trPr>
        <w:tc>
          <w:tcPr>
            <w:tcW w:w="488" w:type="dxa"/>
            <w:vAlign w:val="center"/>
          </w:tcPr>
          <w:p w14:paraId="059624B8"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6C0B5885" w14:textId="4036E931"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Vendor Scope of Work</w:t>
            </w:r>
          </w:p>
        </w:tc>
        <w:tc>
          <w:tcPr>
            <w:tcW w:w="4410" w:type="dxa"/>
            <w:vAlign w:val="center"/>
          </w:tcPr>
          <w:p w14:paraId="0A4FD091" w14:textId="0CDB1E55"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All accessories related to cable entry/termination in electrical equipment (motors, JBs, etc.)</w:t>
            </w:r>
            <w:proofErr w:type="gramStart"/>
            <w:r w:rsidRPr="00FA31F8">
              <w:rPr>
                <w:rFonts w:asciiTheme="majorBidi" w:eastAsia="Calibri" w:hAnsiTheme="majorBidi" w:cstheme="majorBidi"/>
                <w:color w:val="000000" w:themeColor="text1"/>
                <w:sz w:val="20"/>
                <w:szCs w:val="20"/>
                <w:lang w:eastAsia="en-US"/>
              </w:rPr>
              <w:t>in</w:t>
            </w:r>
            <w:proofErr w:type="gramEnd"/>
            <w:r w:rsidRPr="00FA31F8">
              <w:rPr>
                <w:rFonts w:asciiTheme="majorBidi" w:eastAsia="Calibri" w:hAnsiTheme="majorBidi" w:cstheme="majorBidi"/>
                <w:color w:val="000000" w:themeColor="text1"/>
                <w:sz w:val="20"/>
                <w:szCs w:val="20"/>
                <w:lang w:eastAsia="en-US"/>
              </w:rPr>
              <w:t xml:space="preserve"> the package such as cable glands &amp; etc. shall be supplied by vendor.</w:t>
            </w:r>
          </w:p>
        </w:tc>
        <w:tc>
          <w:tcPr>
            <w:tcW w:w="3060" w:type="dxa"/>
            <w:vAlign w:val="center"/>
          </w:tcPr>
          <w:p w14:paraId="33011408" w14:textId="04336583" w:rsidR="008C3C1C" w:rsidRPr="005E7BF6" w:rsidRDefault="00D10CB4"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B6A4A14"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47A8AC92" w14:textId="174B94C2" w:rsidR="008C3C1C"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8C3C1C" w:rsidRPr="000A788D" w14:paraId="380413A0" w14:textId="77777777" w:rsidTr="004B7942">
        <w:trPr>
          <w:jc w:val="center"/>
        </w:trPr>
        <w:tc>
          <w:tcPr>
            <w:tcW w:w="488" w:type="dxa"/>
            <w:vAlign w:val="center"/>
          </w:tcPr>
          <w:p w14:paraId="3A3B2549" w14:textId="77777777" w:rsidR="008C3C1C" w:rsidRDefault="008C3C1C" w:rsidP="00FA31F8">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A1233CB" w14:textId="7E000265" w:rsidR="008C3C1C" w:rsidRPr="006A5A5F" w:rsidRDefault="008C3C1C" w:rsidP="00AF4F85">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Load List</w:t>
            </w:r>
          </w:p>
        </w:tc>
        <w:tc>
          <w:tcPr>
            <w:tcW w:w="4410" w:type="dxa"/>
            <w:vAlign w:val="center"/>
          </w:tcPr>
          <w:p w14:paraId="7759B727" w14:textId="10C73D8F" w:rsidR="008C3C1C" w:rsidRPr="00FA31F8" w:rsidRDefault="008C3C1C" w:rsidP="00FA31F8">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bookmarkStart w:id="11" w:name="_Hlk94538599"/>
            <w:r w:rsidRPr="00FA31F8">
              <w:rPr>
                <w:rFonts w:asciiTheme="majorBidi" w:eastAsia="Calibri" w:hAnsiTheme="majorBidi" w:cstheme="majorBidi"/>
                <w:color w:val="000000" w:themeColor="text1"/>
                <w:sz w:val="20"/>
                <w:szCs w:val="20"/>
                <w:lang w:eastAsia="en-US"/>
              </w:rPr>
              <w:t>Electrical preliminary load list of motor include Mechanical power (BHP), Rated power, efficiency, power factor and rated current shall be specified in the proposal.</w:t>
            </w:r>
            <w:bookmarkEnd w:id="11"/>
          </w:p>
        </w:tc>
        <w:tc>
          <w:tcPr>
            <w:tcW w:w="3060" w:type="dxa"/>
            <w:vAlign w:val="center"/>
          </w:tcPr>
          <w:p w14:paraId="47D44D27" w14:textId="6129E8E9" w:rsidR="008C3C1C" w:rsidRPr="005E7BF6" w:rsidRDefault="003910AE" w:rsidP="005E7BF6">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36A09FEB" w14:textId="77777777" w:rsidR="008C3C1C" w:rsidRDefault="008C3C1C" w:rsidP="007311BB">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4B23D08A" w14:textId="32592EBC" w:rsidR="008C3C1C" w:rsidRDefault="007F25EA" w:rsidP="007F25E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EC656A" w:rsidRPr="000A788D" w14:paraId="119ECE4B" w14:textId="77777777" w:rsidTr="004B7942">
        <w:trPr>
          <w:jc w:val="center"/>
        </w:trPr>
        <w:tc>
          <w:tcPr>
            <w:tcW w:w="488" w:type="dxa"/>
            <w:vAlign w:val="center"/>
          </w:tcPr>
          <w:p w14:paraId="0F71C4A2" w14:textId="77777777" w:rsidR="00EC656A" w:rsidRDefault="00EC656A" w:rsidP="00EC656A">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A9136B9" w14:textId="4328E800" w:rsidR="00EC656A" w:rsidRPr="006A5A5F" w:rsidRDefault="00EC656A" w:rsidP="00EC656A">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Load List</w:t>
            </w:r>
          </w:p>
        </w:tc>
        <w:tc>
          <w:tcPr>
            <w:tcW w:w="4410" w:type="dxa"/>
            <w:vAlign w:val="center"/>
          </w:tcPr>
          <w:p w14:paraId="4FED0FB4" w14:textId="7BB5FAFD" w:rsidR="00EC656A" w:rsidRPr="00FA31F8" w:rsidRDefault="00EC656A" w:rsidP="00EC656A">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API factor, effect of ambient condition especially de-rate factor for altitude shall be considered for specifying rated power of motor and procedure of obtaining rated power of motor from BHP shall be cleared in the proposal.</w:t>
            </w:r>
          </w:p>
        </w:tc>
        <w:tc>
          <w:tcPr>
            <w:tcW w:w="3060" w:type="dxa"/>
            <w:vAlign w:val="center"/>
          </w:tcPr>
          <w:p w14:paraId="54804495" w14:textId="1FD92C41" w:rsidR="00EC656A" w:rsidRPr="005E7BF6"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7D3D9F3" w14:textId="77777777" w:rsidR="00EC656A"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55D269A" w14:textId="38078F42" w:rsidR="00EC656A"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EC656A" w:rsidRPr="000A788D" w14:paraId="3FB20B36" w14:textId="77777777" w:rsidTr="004B7942">
        <w:trPr>
          <w:jc w:val="center"/>
        </w:trPr>
        <w:tc>
          <w:tcPr>
            <w:tcW w:w="488" w:type="dxa"/>
            <w:vAlign w:val="center"/>
          </w:tcPr>
          <w:p w14:paraId="145CDFE7" w14:textId="77777777" w:rsidR="00EC656A" w:rsidRDefault="00EC656A" w:rsidP="00EC656A">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4A064D6D" w14:textId="79E89BD1" w:rsidR="00EC656A" w:rsidRPr="006A5A5F" w:rsidRDefault="00EC656A" w:rsidP="00EC656A">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Data Sheet</w:t>
            </w:r>
          </w:p>
        </w:tc>
        <w:tc>
          <w:tcPr>
            <w:tcW w:w="4410" w:type="dxa"/>
            <w:vAlign w:val="center"/>
          </w:tcPr>
          <w:p w14:paraId="6ED52463" w14:textId="7421AF3C" w:rsidR="00EC656A" w:rsidRPr="00FA31F8" w:rsidRDefault="00EC656A" w:rsidP="00EC656A">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Insulation class shall be F and temperature rise shall be B.</w:t>
            </w:r>
          </w:p>
        </w:tc>
        <w:tc>
          <w:tcPr>
            <w:tcW w:w="3060" w:type="dxa"/>
            <w:vAlign w:val="center"/>
          </w:tcPr>
          <w:p w14:paraId="01E1E959" w14:textId="69838BE2" w:rsidR="00EC656A" w:rsidRPr="005E7BF6"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2C1A6B7" w14:textId="77777777" w:rsidR="00EC656A"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6A259AD7" w14:textId="2CB476CC" w:rsidR="00EC656A"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EC656A" w:rsidRPr="000A788D" w14:paraId="30DA9AF8" w14:textId="77777777" w:rsidTr="004B7942">
        <w:trPr>
          <w:jc w:val="center"/>
        </w:trPr>
        <w:tc>
          <w:tcPr>
            <w:tcW w:w="488" w:type="dxa"/>
            <w:vAlign w:val="center"/>
          </w:tcPr>
          <w:p w14:paraId="2C65000B" w14:textId="77777777" w:rsidR="00EC656A" w:rsidRDefault="00EC656A" w:rsidP="00EC656A">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39BF6F47" w14:textId="597FDA1B" w:rsidR="00EC656A" w:rsidRPr="006A5A5F" w:rsidRDefault="00EC656A" w:rsidP="00EC656A">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Spare Part</w:t>
            </w:r>
          </w:p>
        </w:tc>
        <w:tc>
          <w:tcPr>
            <w:tcW w:w="4410" w:type="dxa"/>
            <w:vAlign w:val="center"/>
          </w:tcPr>
          <w:p w14:paraId="001CC300" w14:textId="36A31F85" w:rsidR="00EC656A" w:rsidRPr="00FA31F8" w:rsidRDefault="00EC656A" w:rsidP="00EC656A">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A complete set of spare parts for commissioning shall be supplied for each motor.</w:t>
            </w:r>
          </w:p>
        </w:tc>
        <w:tc>
          <w:tcPr>
            <w:tcW w:w="3060" w:type="dxa"/>
            <w:vAlign w:val="center"/>
          </w:tcPr>
          <w:p w14:paraId="6A71800F" w14:textId="769A47DF" w:rsidR="00EC656A" w:rsidRPr="005E7BF6"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F4AADF9" w14:textId="77777777" w:rsidR="00EC656A"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0F00E840" w14:textId="287EAFAA" w:rsidR="00EC656A" w:rsidRDefault="00EC656A" w:rsidP="00EC656A">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050D03" w:rsidRPr="000A788D" w14:paraId="36E1EA35" w14:textId="77777777" w:rsidTr="004B7942">
        <w:trPr>
          <w:jc w:val="center"/>
        </w:trPr>
        <w:tc>
          <w:tcPr>
            <w:tcW w:w="488" w:type="dxa"/>
            <w:vAlign w:val="center"/>
          </w:tcPr>
          <w:p w14:paraId="4D77ED04" w14:textId="77777777" w:rsidR="00050D03" w:rsidRDefault="00050D03" w:rsidP="00050D0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0CCC92E4" w14:textId="2E2664F4" w:rsidR="00050D03" w:rsidRPr="006A5A5F" w:rsidRDefault="00050D03" w:rsidP="00050D03">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Vendor Scope of Work</w:t>
            </w:r>
          </w:p>
        </w:tc>
        <w:tc>
          <w:tcPr>
            <w:tcW w:w="4410" w:type="dxa"/>
            <w:vAlign w:val="center"/>
          </w:tcPr>
          <w:p w14:paraId="1F2BDF8A" w14:textId="2B86C213" w:rsidR="00050D03" w:rsidRPr="00FA31F8" w:rsidRDefault="00050D03" w:rsidP="00050D03">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Supplier shall design the routing of the power &amp; control cable inside package.</w:t>
            </w:r>
          </w:p>
        </w:tc>
        <w:tc>
          <w:tcPr>
            <w:tcW w:w="3060" w:type="dxa"/>
            <w:vAlign w:val="center"/>
          </w:tcPr>
          <w:p w14:paraId="712B7923" w14:textId="17C42FFF"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2BD322E9"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DEF0D66" w14:textId="53A05873"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050D03" w:rsidRPr="000A788D" w14:paraId="30D136B5" w14:textId="77777777" w:rsidTr="004B7942">
        <w:trPr>
          <w:jc w:val="center"/>
        </w:trPr>
        <w:tc>
          <w:tcPr>
            <w:tcW w:w="488" w:type="dxa"/>
            <w:vAlign w:val="center"/>
          </w:tcPr>
          <w:p w14:paraId="13E2B92A" w14:textId="77777777" w:rsidR="00050D03" w:rsidRDefault="00050D03" w:rsidP="00050D0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7BE645CA" w14:textId="5D453502" w:rsidR="00050D03" w:rsidRPr="006A5A5F" w:rsidRDefault="00050D03" w:rsidP="00050D03">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Vendor Scope of Work</w:t>
            </w:r>
          </w:p>
        </w:tc>
        <w:tc>
          <w:tcPr>
            <w:tcW w:w="4410" w:type="dxa"/>
            <w:vAlign w:val="center"/>
          </w:tcPr>
          <w:p w14:paraId="75A7E2E5" w14:textId="77777777" w:rsidR="00050D03" w:rsidRPr="00FA31F8" w:rsidRDefault="00050D03" w:rsidP="00050D03">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Supply of cables between Junction boxes and Package control panel is in vendor scope of work. In other word, All cabling listed in “Customer cable table” shall be supplied and connected by customer/contractor.</w:t>
            </w:r>
          </w:p>
          <w:p w14:paraId="4C1045CD" w14:textId="44B8572A" w:rsidR="00050D03" w:rsidRPr="00FA31F8" w:rsidRDefault="00050D03" w:rsidP="00050D03">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Cables shall be according to “BK-GNRAL-PEDCO-000-EL-SP-0014”.</w:t>
            </w:r>
          </w:p>
        </w:tc>
        <w:tc>
          <w:tcPr>
            <w:tcW w:w="3060" w:type="dxa"/>
            <w:vAlign w:val="center"/>
          </w:tcPr>
          <w:p w14:paraId="2752A736" w14:textId="5C721863"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28E57F03"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07465901" w14:textId="09762413"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050D03" w:rsidRPr="000A788D" w14:paraId="0FC79B2D" w14:textId="77777777" w:rsidTr="004B7942">
        <w:trPr>
          <w:jc w:val="center"/>
        </w:trPr>
        <w:tc>
          <w:tcPr>
            <w:tcW w:w="488" w:type="dxa"/>
            <w:vAlign w:val="center"/>
          </w:tcPr>
          <w:p w14:paraId="652C9232" w14:textId="77777777" w:rsidR="00050D03" w:rsidRDefault="00050D03" w:rsidP="00050D0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79F17D33" w14:textId="3D6E26DD" w:rsidR="00050D03" w:rsidRPr="006A5A5F" w:rsidRDefault="00050D03" w:rsidP="00050D03">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Vendor Scope of Work</w:t>
            </w:r>
          </w:p>
        </w:tc>
        <w:tc>
          <w:tcPr>
            <w:tcW w:w="4410" w:type="dxa"/>
            <w:vAlign w:val="center"/>
          </w:tcPr>
          <w:p w14:paraId="405D0317" w14:textId="034C35CF" w:rsidR="00050D03" w:rsidRPr="00FA31F8" w:rsidRDefault="00050D03" w:rsidP="00050D03">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If AC UPS or DC UPS &amp; batteries are required in the field for package, vendor shall provide all necessary documents (such as calculation, list etc.) &amp; supply required equipment according to purchaser standards.</w:t>
            </w:r>
          </w:p>
        </w:tc>
        <w:tc>
          <w:tcPr>
            <w:tcW w:w="3060" w:type="dxa"/>
            <w:vAlign w:val="center"/>
          </w:tcPr>
          <w:p w14:paraId="4B4C630B" w14:textId="6E2E884C"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proofErr w:type="gramStart"/>
            <w:r>
              <w:rPr>
                <w:rFonts w:asciiTheme="majorBidi" w:eastAsia="Calibri" w:hAnsiTheme="majorBidi" w:cstheme="majorBidi"/>
                <w:color w:val="0000FF"/>
                <w:sz w:val="20"/>
                <w:szCs w:val="20"/>
                <w:lang w:eastAsia="en-US"/>
              </w:rPr>
              <w:t>..</w:t>
            </w:r>
            <w:proofErr w:type="gramEnd"/>
          </w:p>
        </w:tc>
        <w:tc>
          <w:tcPr>
            <w:tcW w:w="2970" w:type="dxa"/>
          </w:tcPr>
          <w:p w14:paraId="4C808718"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79CB8559" w14:textId="59F5213C"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050D03" w:rsidRPr="000A788D" w14:paraId="6CEA85E6" w14:textId="77777777" w:rsidTr="004B7942">
        <w:trPr>
          <w:jc w:val="center"/>
        </w:trPr>
        <w:tc>
          <w:tcPr>
            <w:tcW w:w="488" w:type="dxa"/>
            <w:vAlign w:val="center"/>
          </w:tcPr>
          <w:p w14:paraId="19D4ED62" w14:textId="77777777" w:rsidR="00050D03" w:rsidRDefault="00050D03" w:rsidP="00050D0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vAlign w:val="center"/>
          </w:tcPr>
          <w:p w14:paraId="18A38AFE" w14:textId="6B44587D" w:rsidR="00050D03" w:rsidRPr="006A5A5F" w:rsidRDefault="00050D03" w:rsidP="00050D03">
            <w:pPr>
              <w:tabs>
                <w:tab w:val="left" w:pos="395"/>
              </w:tabs>
              <w:wordWrap/>
              <w:autoSpaceDE w:val="0"/>
              <w:autoSpaceDN w:val="0"/>
              <w:spacing w:before="60" w:after="60" w:line="240" w:lineRule="auto"/>
              <w:jc w:val="left"/>
              <w:rPr>
                <w:rFonts w:eastAsia="SimSun"/>
                <w:b/>
                <w:bCs/>
                <w:sz w:val="20"/>
                <w:szCs w:val="20"/>
                <w:lang w:eastAsia="zh-CN"/>
              </w:rPr>
            </w:pPr>
            <w:r w:rsidRPr="006A6F4B">
              <w:rPr>
                <w:rFonts w:eastAsia="SimSun"/>
                <w:b/>
                <w:bCs/>
                <w:sz w:val="20"/>
                <w:szCs w:val="20"/>
                <w:lang w:eastAsia="zh-CN"/>
              </w:rPr>
              <w:t>Specification</w:t>
            </w:r>
          </w:p>
        </w:tc>
        <w:tc>
          <w:tcPr>
            <w:tcW w:w="4410" w:type="dxa"/>
            <w:vAlign w:val="center"/>
          </w:tcPr>
          <w:p w14:paraId="5517E333" w14:textId="04DFF560" w:rsidR="00050D03" w:rsidRPr="00FA31F8" w:rsidRDefault="00050D03" w:rsidP="00050D03">
            <w:pPr>
              <w:widowControl/>
              <w:wordWrap/>
              <w:adjustRightInd/>
              <w:spacing w:after="22" w:line="240" w:lineRule="auto"/>
              <w:textAlignment w:val="auto"/>
              <w:rPr>
                <w:rFonts w:asciiTheme="majorBidi" w:eastAsia="Calibri" w:hAnsiTheme="majorBidi" w:cstheme="majorBidi"/>
                <w:color w:val="000000" w:themeColor="text1"/>
                <w:sz w:val="20"/>
                <w:szCs w:val="20"/>
                <w:lang w:eastAsia="en-US"/>
              </w:rPr>
            </w:pPr>
            <w:r w:rsidRPr="00FA31F8">
              <w:rPr>
                <w:rFonts w:asciiTheme="majorBidi" w:eastAsia="Calibri" w:hAnsiTheme="majorBidi" w:cstheme="majorBidi"/>
                <w:color w:val="000000" w:themeColor="text1"/>
                <w:sz w:val="20"/>
                <w:szCs w:val="20"/>
                <w:lang w:eastAsia="en-US"/>
              </w:rPr>
              <w:t>Glands shall be of threaded type or fitted in equally strong way</w:t>
            </w:r>
          </w:p>
        </w:tc>
        <w:tc>
          <w:tcPr>
            <w:tcW w:w="3060" w:type="dxa"/>
            <w:vAlign w:val="center"/>
          </w:tcPr>
          <w:p w14:paraId="10740CD2" w14:textId="0A2FC3CD"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4F1CA057"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18401175" w14:textId="36842349"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tc>
      </w:tr>
      <w:tr w:rsidR="00050D03" w:rsidRPr="000A788D" w14:paraId="34EBC6D9" w14:textId="780F379F" w:rsidTr="004B7942">
        <w:trPr>
          <w:jc w:val="center"/>
        </w:trPr>
        <w:tc>
          <w:tcPr>
            <w:tcW w:w="16195" w:type="dxa"/>
            <w:gridSpan w:val="6"/>
            <w:shd w:val="clear" w:color="auto" w:fill="D9D9D9" w:themeFill="background1" w:themeFillShade="D9"/>
            <w:vAlign w:val="center"/>
          </w:tcPr>
          <w:p w14:paraId="7AD5D94D" w14:textId="3DE91A2A" w:rsidR="00050D03" w:rsidRPr="00855404" w:rsidRDefault="00050D03" w:rsidP="00050D03">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Pr>
                <w:b/>
                <w:bCs/>
                <w:i/>
                <w:iCs/>
                <w:color w:val="C00000"/>
                <w:sz w:val="24"/>
                <w:szCs w:val="24"/>
              </w:rPr>
              <w:t>CIVIL &amp; STRUCTURE</w:t>
            </w:r>
          </w:p>
        </w:tc>
      </w:tr>
      <w:tr w:rsidR="00050D03" w:rsidRPr="000A788D" w14:paraId="605B01F4" w14:textId="78FE59A1" w:rsidTr="004B7942">
        <w:trPr>
          <w:trHeight w:val="656"/>
          <w:jc w:val="center"/>
        </w:trPr>
        <w:tc>
          <w:tcPr>
            <w:tcW w:w="488" w:type="dxa"/>
            <w:vAlign w:val="center"/>
          </w:tcPr>
          <w:p w14:paraId="54383D9C" w14:textId="77777777" w:rsidR="00050D03" w:rsidRPr="004E60B0" w:rsidRDefault="00050D03" w:rsidP="00050D03">
            <w:pPr>
              <w:pStyle w:val="ListParagraph"/>
              <w:widowControl/>
              <w:numPr>
                <w:ilvl w:val="0"/>
                <w:numId w:val="3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0CA06E27" w14:textId="31409D2C" w:rsidR="00050D03" w:rsidRPr="006A5A5F" w:rsidRDefault="00050D03" w:rsidP="00050D03">
            <w:pPr>
              <w:tabs>
                <w:tab w:val="left" w:pos="395"/>
              </w:tabs>
              <w:wordWrap/>
              <w:autoSpaceDE w:val="0"/>
              <w:autoSpaceDN w:val="0"/>
              <w:spacing w:before="60" w:after="60" w:line="240" w:lineRule="auto"/>
              <w:jc w:val="lowKashida"/>
              <w:rPr>
                <w:rFonts w:eastAsia="SimSun"/>
                <w:b/>
                <w:bCs/>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79E50B1B" w14:textId="77777777"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bookmarkStart w:id="12" w:name="_Hlk94539142"/>
            <w:r w:rsidRPr="0034479D">
              <w:rPr>
                <w:rFonts w:asciiTheme="majorBidi" w:eastAsia="Calibri" w:hAnsiTheme="majorBidi" w:cstheme="majorBidi"/>
                <w:color w:val="000000" w:themeColor="text1"/>
                <w:sz w:val="20"/>
                <w:szCs w:val="20"/>
                <w:lang w:eastAsia="en-US"/>
              </w:rPr>
              <w:t>Based on STD2800 this site is located at High Risk Area which is named Seismic Zone 2.</w:t>
            </w:r>
          </w:p>
          <w:p w14:paraId="62E812A7" w14:textId="77777777"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proofErr w:type="gramStart"/>
            <w:r w:rsidRPr="0034479D">
              <w:rPr>
                <w:rFonts w:asciiTheme="majorBidi" w:eastAsia="Calibri" w:hAnsiTheme="majorBidi" w:cstheme="majorBidi"/>
                <w:color w:val="000000" w:themeColor="text1"/>
                <w:sz w:val="20"/>
                <w:szCs w:val="20"/>
                <w:lang w:eastAsia="en-US"/>
              </w:rPr>
              <w:t>also</w:t>
            </w:r>
            <w:proofErr w:type="gramEnd"/>
            <w:r w:rsidRPr="0034479D">
              <w:rPr>
                <w:rFonts w:asciiTheme="majorBidi" w:eastAsia="Calibri" w:hAnsiTheme="majorBidi" w:cstheme="majorBidi"/>
                <w:color w:val="000000" w:themeColor="text1"/>
                <w:sz w:val="20"/>
                <w:szCs w:val="20"/>
                <w:lang w:eastAsia="en-US"/>
              </w:rPr>
              <w:t> according to ASCE 7 (2010) Seismic Zone is equal to Zone 3 with Seismic Importance Factor 1.25 .</w:t>
            </w:r>
          </w:p>
          <w:p w14:paraId="01AE97E7" w14:textId="7C2076A4"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Besides according to INBC-Part 6 amount of Wind Speed shall be considered 120 Km/hr.</w:t>
            </w:r>
            <w:bookmarkEnd w:id="12"/>
          </w:p>
        </w:tc>
        <w:tc>
          <w:tcPr>
            <w:tcW w:w="3060" w:type="dxa"/>
            <w:vAlign w:val="center"/>
          </w:tcPr>
          <w:p w14:paraId="22062235" w14:textId="432F6079"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24A7113B" w14:textId="747FA6F7"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4B36CEFA"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50C15CAA" w14:textId="77777777"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050D03" w:rsidRPr="000A788D" w14:paraId="1ED49F63" w14:textId="250CC43F" w:rsidTr="004B7942">
        <w:trPr>
          <w:trHeight w:val="746"/>
          <w:jc w:val="center"/>
        </w:trPr>
        <w:tc>
          <w:tcPr>
            <w:tcW w:w="488" w:type="dxa"/>
            <w:vAlign w:val="center"/>
          </w:tcPr>
          <w:p w14:paraId="1E66CF0D" w14:textId="77777777" w:rsidR="00050D03" w:rsidRPr="004E60B0" w:rsidRDefault="00050D03" w:rsidP="00050D03">
            <w:pPr>
              <w:pStyle w:val="ListParagraph"/>
              <w:widowControl/>
              <w:numPr>
                <w:ilvl w:val="0"/>
                <w:numId w:val="3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6921DE4B" w14:textId="57C4DE25" w:rsidR="00050D03" w:rsidRPr="006A5A5F" w:rsidRDefault="00050D03" w:rsidP="00050D03">
            <w:pPr>
              <w:tabs>
                <w:tab w:val="left" w:pos="395"/>
              </w:tabs>
              <w:wordWrap/>
              <w:autoSpaceDE w:val="0"/>
              <w:autoSpaceDN w:val="0"/>
              <w:spacing w:before="60" w:after="60" w:line="240" w:lineRule="auto"/>
              <w:jc w:val="lowKashida"/>
              <w:rPr>
                <w:rFonts w:eastAsia="SimSun"/>
                <w:b/>
                <w:bCs/>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047479F4" w14:textId="77777777"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 xml:space="preserve">The technical specifications of </w:t>
            </w:r>
          </w:p>
          <w:p w14:paraId="5359C267" w14:textId="0377293C"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The anchor bolts are outside the scope of the seller’s work. But seller’s must be followed the standard drawing of anchor bolt to the number “BK-GNRAL-PEDCO-000-ST-DW-0002”.</w:t>
            </w:r>
          </w:p>
        </w:tc>
        <w:tc>
          <w:tcPr>
            <w:tcW w:w="3060" w:type="dxa"/>
            <w:vAlign w:val="center"/>
          </w:tcPr>
          <w:p w14:paraId="3583DD7C" w14:textId="14726BCF" w:rsidR="00050D03" w:rsidRPr="008E3A78" w:rsidRDefault="00050D03" w:rsidP="00050D0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72F5EEC7" w14:textId="16DA70A3"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10AF270A"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75D15A3C"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050D03" w:rsidRPr="000A788D" w14:paraId="43FF6FC0" w14:textId="7B7F9638" w:rsidTr="004B7942">
        <w:trPr>
          <w:trHeight w:val="701"/>
          <w:jc w:val="center"/>
        </w:trPr>
        <w:tc>
          <w:tcPr>
            <w:tcW w:w="488" w:type="dxa"/>
            <w:vAlign w:val="center"/>
          </w:tcPr>
          <w:p w14:paraId="5DF35B6D" w14:textId="77777777" w:rsidR="00050D03" w:rsidRPr="004E60B0" w:rsidRDefault="00050D03" w:rsidP="00050D03">
            <w:pPr>
              <w:pStyle w:val="ListParagraph"/>
              <w:widowControl/>
              <w:numPr>
                <w:ilvl w:val="0"/>
                <w:numId w:val="3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5C0742DB" w14:textId="79EF802B" w:rsidR="00050D03" w:rsidRPr="006A5A5F" w:rsidRDefault="00050D03" w:rsidP="00050D03">
            <w:pPr>
              <w:tabs>
                <w:tab w:val="left" w:pos="395"/>
              </w:tabs>
              <w:wordWrap/>
              <w:autoSpaceDE w:val="0"/>
              <w:autoSpaceDN w:val="0"/>
              <w:spacing w:before="60" w:after="60" w:line="240" w:lineRule="auto"/>
              <w:jc w:val="lowKashida"/>
              <w:rPr>
                <w:rFonts w:eastAsia="SimSun"/>
                <w:b/>
                <w:bCs/>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1D9CB8BB" w14:textId="1DAB7C0F"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Dimensional specifications of base plates &amp; foundations are inside the scope of the seller’s work.</w:t>
            </w:r>
          </w:p>
        </w:tc>
        <w:tc>
          <w:tcPr>
            <w:tcW w:w="3060" w:type="dxa"/>
            <w:vAlign w:val="center"/>
          </w:tcPr>
          <w:p w14:paraId="2067AA5D" w14:textId="1ED6BA87" w:rsidR="00050D03" w:rsidRPr="005E7BF6"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3A12889C" w14:textId="368B0FC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2A79526C"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68B2EE3C"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050D03" w:rsidRPr="000A788D" w14:paraId="4DA07EEF" w14:textId="336A526F" w:rsidTr="004B7942">
        <w:trPr>
          <w:trHeight w:val="719"/>
          <w:jc w:val="center"/>
        </w:trPr>
        <w:tc>
          <w:tcPr>
            <w:tcW w:w="488" w:type="dxa"/>
            <w:vAlign w:val="center"/>
          </w:tcPr>
          <w:p w14:paraId="396EFAE8" w14:textId="77777777" w:rsidR="00050D03" w:rsidRPr="004E60B0" w:rsidRDefault="00050D03" w:rsidP="00050D03">
            <w:pPr>
              <w:pStyle w:val="ListParagraph"/>
              <w:widowControl/>
              <w:numPr>
                <w:ilvl w:val="0"/>
                <w:numId w:val="3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719C6E2B" w14:textId="6DC92375" w:rsidR="00050D03" w:rsidRPr="006A5A5F" w:rsidRDefault="00050D03" w:rsidP="00050D03">
            <w:pPr>
              <w:tabs>
                <w:tab w:val="left" w:pos="395"/>
              </w:tabs>
              <w:wordWrap/>
              <w:autoSpaceDE w:val="0"/>
              <w:autoSpaceDN w:val="0"/>
              <w:spacing w:before="60" w:after="60" w:line="240" w:lineRule="auto"/>
              <w:jc w:val="lowKashida"/>
              <w:rPr>
                <w:rFonts w:eastAsia="SimSun"/>
                <w:b/>
                <w:bCs/>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193B6A4C" w14:textId="56C31E2B"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Determining the center of gravity of the equipment to control the overturning are in the scope of the seller’s work.</w:t>
            </w:r>
          </w:p>
        </w:tc>
        <w:tc>
          <w:tcPr>
            <w:tcW w:w="3060" w:type="dxa"/>
            <w:vAlign w:val="center"/>
          </w:tcPr>
          <w:p w14:paraId="1769B70F" w14:textId="084EC7BE" w:rsidR="00050D03" w:rsidRPr="008E3A78" w:rsidRDefault="00050D03" w:rsidP="00050D0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1572FD6E" w14:textId="7414F69E"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0B5BBE06"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10E92F9D"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050D03" w:rsidRPr="000A788D" w14:paraId="3B84E29B" w14:textId="77777777" w:rsidTr="004B7942">
        <w:trPr>
          <w:trHeight w:val="719"/>
          <w:jc w:val="center"/>
        </w:trPr>
        <w:tc>
          <w:tcPr>
            <w:tcW w:w="488" w:type="dxa"/>
            <w:vAlign w:val="center"/>
          </w:tcPr>
          <w:p w14:paraId="32C28547" w14:textId="77777777" w:rsidR="00050D03" w:rsidRPr="004E60B0" w:rsidRDefault="00050D03" w:rsidP="00050D03">
            <w:pPr>
              <w:pStyle w:val="ListParagraph"/>
              <w:widowControl/>
              <w:numPr>
                <w:ilvl w:val="0"/>
                <w:numId w:val="3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6B7FB54E" w14:textId="77777777" w:rsidR="00050D03" w:rsidRPr="006A5A5F" w:rsidRDefault="00050D03" w:rsidP="00050D03">
            <w:pPr>
              <w:tabs>
                <w:tab w:val="left" w:pos="395"/>
              </w:tabs>
              <w:wordWrap/>
              <w:autoSpaceDE w:val="0"/>
              <w:autoSpaceDN w:val="0"/>
              <w:spacing w:before="60" w:after="60" w:line="240" w:lineRule="auto"/>
              <w:jc w:val="lowKashida"/>
              <w:rPr>
                <w:rFonts w:eastAsia="SimSun"/>
                <w:b/>
                <w:bCs/>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166945D8" w14:textId="77777777"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The following codes &amp; standards should be considered in the civil &amp; structure section:</w:t>
            </w:r>
          </w:p>
          <w:p w14:paraId="1D5B5A3D" w14:textId="5FA92A5C"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AWS , ASCE7-10 , INBC6</w:t>
            </w:r>
          </w:p>
        </w:tc>
        <w:tc>
          <w:tcPr>
            <w:tcW w:w="3060" w:type="dxa"/>
            <w:vAlign w:val="center"/>
          </w:tcPr>
          <w:p w14:paraId="54A19506" w14:textId="51517853" w:rsidR="00050D03" w:rsidRPr="008E3A78" w:rsidRDefault="00050D03" w:rsidP="00050D0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5DEF03A"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99595EA"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64B2D43C"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r w:rsidR="00050D03" w:rsidRPr="000A788D" w14:paraId="7A10FF5C" w14:textId="77777777" w:rsidTr="004B7942">
        <w:trPr>
          <w:trHeight w:val="719"/>
          <w:jc w:val="center"/>
        </w:trPr>
        <w:tc>
          <w:tcPr>
            <w:tcW w:w="488" w:type="dxa"/>
            <w:vAlign w:val="center"/>
          </w:tcPr>
          <w:p w14:paraId="73F621DB" w14:textId="77777777" w:rsidR="00050D03" w:rsidRPr="004E60B0" w:rsidRDefault="00050D03" w:rsidP="00050D03">
            <w:pPr>
              <w:pStyle w:val="ListParagraph"/>
              <w:widowControl/>
              <w:numPr>
                <w:ilvl w:val="0"/>
                <w:numId w:val="3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430" w:type="dxa"/>
            <w:tcBorders>
              <w:top w:val="single" w:sz="4" w:space="0" w:color="000000"/>
              <w:left w:val="single" w:sz="4" w:space="0" w:color="000000"/>
              <w:bottom w:val="single" w:sz="4" w:space="0" w:color="000000"/>
              <w:right w:val="single" w:sz="4" w:space="0" w:color="000000"/>
            </w:tcBorders>
            <w:vAlign w:val="center"/>
          </w:tcPr>
          <w:p w14:paraId="447DCEB0" w14:textId="77777777" w:rsidR="00050D03" w:rsidRPr="006A5A5F" w:rsidRDefault="00050D03" w:rsidP="00050D03">
            <w:pPr>
              <w:tabs>
                <w:tab w:val="left" w:pos="395"/>
              </w:tabs>
              <w:wordWrap/>
              <w:autoSpaceDE w:val="0"/>
              <w:autoSpaceDN w:val="0"/>
              <w:spacing w:before="60" w:after="60" w:line="240" w:lineRule="auto"/>
              <w:jc w:val="lowKashida"/>
              <w:rPr>
                <w:rFonts w:eastAsia="SimSun"/>
                <w:b/>
                <w:bCs/>
                <w:sz w:val="20"/>
                <w:szCs w:val="20"/>
                <w:lang w:eastAsia="zh-CN"/>
              </w:rPr>
            </w:pPr>
          </w:p>
        </w:tc>
        <w:tc>
          <w:tcPr>
            <w:tcW w:w="4410" w:type="dxa"/>
            <w:tcBorders>
              <w:top w:val="single" w:sz="4" w:space="0" w:color="000000"/>
              <w:left w:val="single" w:sz="4" w:space="0" w:color="000000"/>
              <w:bottom w:val="single" w:sz="4" w:space="0" w:color="000000"/>
              <w:right w:val="single" w:sz="4" w:space="0" w:color="000000"/>
            </w:tcBorders>
            <w:vAlign w:val="center"/>
          </w:tcPr>
          <w:p w14:paraId="296F00CB" w14:textId="77CB02C8" w:rsidR="00050D03" w:rsidRPr="0034479D" w:rsidRDefault="00050D03" w:rsidP="00050D03">
            <w:pPr>
              <w:widowControl/>
              <w:wordWrap/>
              <w:autoSpaceDE w:val="0"/>
              <w:autoSpaceDN w:val="0"/>
              <w:spacing w:after="22" w:line="240" w:lineRule="auto"/>
              <w:textAlignment w:val="auto"/>
              <w:rPr>
                <w:rFonts w:asciiTheme="majorBidi" w:eastAsia="Calibri" w:hAnsiTheme="majorBidi" w:cstheme="majorBidi"/>
                <w:color w:val="000000" w:themeColor="text1"/>
                <w:sz w:val="20"/>
                <w:szCs w:val="20"/>
                <w:lang w:eastAsia="en-US"/>
              </w:rPr>
            </w:pPr>
            <w:r w:rsidRPr="0034479D">
              <w:rPr>
                <w:rFonts w:asciiTheme="majorBidi" w:eastAsia="Calibri" w:hAnsiTheme="majorBidi" w:cstheme="majorBidi"/>
                <w:color w:val="000000" w:themeColor="text1"/>
                <w:sz w:val="20"/>
                <w:szCs w:val="20"/>
                <w:lang w:eastAsia="en-US"/>
              </w:rPr>
              <w:t>Structure design and related setting bolts are inside the scope of the seller’s work.</w:t>
            </w:r>
          </w:p>
        </w:tc>
        <w:tc>
          <w:tcPr>
            <w:tcW w:w="3060" w:type="dxa"/>
            <w:vAlign w:val="center"/>
          </w:tcPr>
          <w:p w14:paraId="227E30D5" w14:textId="3D81D9C0" w:rsidR="00050D03" w:rsidRPr="008E3A78" w:rsidRDefault="00050D03" w:rsidP="00050D0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64BD7">
              <w:rPr>
                <w:rFonts w:asciiTheme="majorBidi" w:eastAsia="Calibri" w:hAnsiTheme="majorBidi" w:cstheme="majorBidi"/>
                <w:color w:val="0000FF"/>
                <w:sz w:val="20"/>
                <w:szCs w:val="20"/>
                <w:lang w:eastAsia="en-US"/>
              </w:rPr>
              <w:t>Confirmed</w:t>
            </w:r>
            <w:r>
              <w:rPr>
                <w:rFonts w:asciiTheme="majorBidi" w:eastAsia="Calibri" w:hAnsiTheme="majorBidi" w:cstheme="majorBidi"/>
                <w:color w:val="0000FF"/>
                <w:sz w:val="20"/>
                <w:szCs w:val="20"/>
                <w:lang w:eastAsia="en-US"/>
              </w:rPr>
              <w:t>.</w:t>
            </w:r>
          </w:p>
        </w:tc>
        <w:tc>
          <w:tcPr>
            <w:tcW w:w="2970" w:type="dxa"/>
          </w:tcPr>
          <w:p w14:paraId="5E2420FC"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c>
          <w:tcPr>
            <w:tcW w:w="2837" w:type="dxa"/>
            <w:vAlign w:val="center"/>
          </w:tcPr>
          <w:p w14:paraId="5AA51284"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r>
              <w:rPr>
                <w:rFonts w:asciiTheme="majorBidi" w:eastAsia="Calibri" w:hAnsiTheme="majorBidi" w:cstheme="majorBidi"/>
                <w:color w:val="0000FF"/>
                <w:sz w:val="20"/>
                <w:szCs w:val="20"/>
                <w:lang w:eastAsia="en-US"/>
              </w:rPr>
              <w:t>TJ confirmed &amp; closed.</w:t>
            </w:r>
          </w:p>
          <w:p w14:paraId="2B1259EF" w14:textId="77777777" w:rsidR="00050D03" w:rsidRDefault="00050D03" w:rsidP="00050D03">
            <w:pPr>
              <w:widowControl/>
              <w:wordWrap/>
              <w:adjustRightInd/>
              <w:spacing w:line="240" w:lineRule="auto"/>
              <w:jc w:val="left"/>
              <w:textAlignment w:val="auto"/>
              <w:rPr>
                <w:rFonts w:asciiTheme="majorBidi" w:eastAsia="Calibri" w:hAnsiTheme="majorBidi" w:cstheme="majorBidi"/>
                <w:color w:val="0000FF"/>
                <w:sz w:val="20"/>
                <w:szCs w:val="20"/>
                <w:lang w:eastAsia="en-US"/>
              </w:rPr>
            </w:pPr>
          </w:p>
        </w:tc>
      </w:tr>
    </w:tbl>
    <w:p w14:paraId="77966760" w14:textId="77777777" w:rsidR="00860280" w:rsidRDefault="00860280" w:rsidP="00F04B0A">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0E83E" w14:textId="77777777" w:rsidR="00904AD7" w:rsidRDefault="00904AD7" w:rsidP="00FE509A">
      <w:pPr>
        <w:spacing w:line="240" w:lineRule="auto"/>
      </w:pPr>
      <w:r>
        <w:separator/>
      </w:r>
    </w:p>
  </w:endnote>
  <w:endnote w:type="continuationSeparator" w:id="0">
    <w:p w14:paraId="144F6E84" w14:textId="77777777" w:rsidR="00904AD7" w:rsidRDefault="00904AD7"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Content>
      <w:sdt>
        <w:sdtPr>
          <w:rPr>
            <w:rFonts w:asciiTheme="minorHAnsi" w:hAnsiTheme="minorHAnsi"/>
            <w:b/>
            <w:bCs/>
            <w:sz w:val="24"/>
            <w:szCs w:val="24"/>
          </w:rPr>
          <w:id w:val="-1669238322"/>
          <w:docPartObj>
            <w:docPartGallery w:val="Page Numbers (Top of Page)"/>
            <w:docPartUnique/>
          </w:docPartObj>
        </w:sdtPr>
        <w:sdtContent>
          <w:p w14:paraId="3FEBBBDB" w14:textId="77777777" w:rsidR="00904AD7" w:rsidRPr="00FF262D" w:rsidRDefault="00904AD7">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CB08E8">
              <w:rPr>
                <w:rFonts w:asciiTheme="minorHAnsi" w:hAnsiTheme="minorHAnsi"/>
                <w:b/>
                <w:bCs/>
                <w:noProof/>
                <w:sz w:val="24"/>
                <w:szCs w:val="24"/>
              </w:rPr>
              <w:t>31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CB08E8">
              <w:rPr>
                <w:rFonts w:asciiTheme="minorHAnsi" w:hAnsiTheme="minorHAnsi"/>
                <w:b/>
                <w:bCs/>
                <w:noProof/>
                <w:sz w:val="24"/>
                <w:szCs w:val="24"/>
              </w:rPr>
              <w:t>32</w:t>
            </w:r>
            <w:r w:rsidRPr="00FF262D">
              <w:rPr>
                <w:rFonts w:asciiTheme="minorHAnsi" w:hAnsiTheme="minorHAnsi"/>
                <w:b/>
                <w:bCs/>
                <w:sz w:val="24"/>
                <w:szCs w:val="24"/>
              </w:rPr>
              <w:fldChar w:fldCharType="end"/>
            </w:r>
          </w:p>
        </w:sdtContent>
      </w:sdt>
    </w:sdtContent>
  </w:sdt>
  <w:p w14:paraId="5192A2CA" w14:textId="77777777" w:rsidR="00904AD7" w:rsidRDefault="00904A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4EB81" w14:textId="77777777" w:rsidR="00904AD7" w:rsidRDefault="00904AD7" w:rsidP="00FE509A">
      <w:pPr>
        <w:spacing w:line="240" w:lineRule="auto"/>
      </w:pPr>
      <w:r>
        <w:separator/>
      </w:r>
    </w:p>
  </w:footnote>
  <w:footnote w:type="continuationSeparator" w:id="0">
    <w:p w14:paraId="7AEE14AB" w14:textId="77777777" w:rsidR="00904AD7" w:rsidRDefault="00904AD7"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904AD7" w:rsidRPr="00456FF2" w14:paraId="7B66DDD6" w14:textId="77777777" w:rsidTr="005236CA">
      <w:trPr>
        <w:trHeight w:val="800"/>
        <w:jc w:val="center"/>
      </w:trPr>
      <w:tc>
        <w:tcPr>
          <w:tcW w:w="2160" w:type="dxa"/>
          <w:tcBorders>
            <w:bottom w:val="nil"/>
          </w:tcBorders>
          <w:vAlign w:val="bottom"/>
        </w:tcPr>
        <w:p w14:paraId="0B0F1D67" w14:textId="77777777" w:rsidR="00904AD7" w:rsidRPr="00456FF2" w:rsidRDefault="00904AD7" w:rsidP="00BA38D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21F064D" wp14:editId="2B41AACD">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5DE7A586" w14:textId="77777777" w:rsidR="00904AD7" w:rsidRDefault="00904AD7" w:rsidP="00BA38D2">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1AC5ECDC" w14:textId="77777777" w:rsidR="00904AD7" w:rsidRPr="00EA461F" w:rsidRDefault="00904AD7" w:rsidP="00BA38D2">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361C6BF8" w14:textId="77777777" w:rsidR="00904AD7" w:rsidRPr="00E16086" w:rsidRDefault="00904AD7" w:rsidP="00BA38D2">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904AD7" w:rsidRPr="00456FF2" w14:paraId="7F37D438" w14:textId="77777777" w:rsidTr="005236CA">
      <w:trPr>
        <w:trHeight w:val="518"/>
        <w:jc w:val="center"/>
      </w:trPr>
      <w:tc>
        <w:tcPr>
          <w:tcW w:w="2160" w:type="dxa"/>
          <w:vMerge w:val="restart"/>
          <w:tcBorders>
            <w:top w:val="nil"/>
            <w:bottom w:val="nil"/>
          </w:tcBorders>
          <w:vAlign w:val="center"/>
        </w:tcPr>
        <w:p w14:paraId="3459454B" w14:textId="77777777" w:rsidR="00904AD7" w:rsidRPr="00456FF2" w:rsidRDefault="00904AD7" w:rsidP="00BA38D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1424F38" wp14:editId="37E5DB88">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5FC40D1C" w14:textId="77777777" w:rsidR="00904AD7" w:rsidRPr="00EA461F" w:rsidRDefault="00904AD7" w:rsidP="00BA38D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904AD7" w:rsidRPr="00456FF2" w14:paraId="26222C6D" w14:textId="77777777" w:rsidTr="005236CA">
      <w:trPr>
        <w:trHeight w:val="517"/>
        <w:jc w:val="center"/>
      </w:trPr>
      <w:tc>
        <w:tcPr>
          <w:tcW w:w="2160" w:type="dxa"/>
          <w:vMerge/>
          <w:tcBorders>
            <w:top w:val="nil"/>
            <w:bottom w:val="nil"/>
          </w:tcBorders>
          <w:vAlign w:val="center"/>
        </w:tcPr>
        <w:p w14:paraId="1BD55B83" w14:textId="77777777" w:rsidR="00904AD7" w:rsidRDefault="00904AD7" w:rsidP="00BA38D2">
          <w:pPr>
            <w:jc w:val="center"/>
            <w:rPr>
              <w:noProof/>
              <w:lang w:eastAsia="en-US"/>
            </w:rPr>
          </w:pPr>
        </w:p>
      </w:tc>
      <w:tc>
        <w:tcPr>
          <w:tcW w:w="1976" w:type="dxa"/>
          <w:tcBorders>
            <w:right w:val="nil"/>
          </w:tcBorders>
          <w:vAlign w:val="center"/>
        </w:tcPr>
        <w:p w14:paraId="63246B1B" w14:textId="77777777" w:rsidR="00904AD7" w:rsidRPr="00E16086" w:rsidRDefault="00904AD7"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072DE5B2" w14:textId="77777777" w:rsidR="00904AD7" w:rsidRPr="002458A9" w:rsidRDefault="00904AD7" w:rsidP="00BA38D2">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6D18CF3" w14:textId="77777777" w:rsidR="00904AD7" w:rsidRPr="00CB68F2" w:rsidRDefault="00904AD7"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3018EAFE" w14:textId="77777777" w:rsidR="00904AD7" w:rsidRPr="00CB68F2" w:rsidRDefault="00904AD7" w:rsidP="00BA38D2">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46FBEC43" w14:textId="77777777" w:rsidR="00904AD7" w:rsidRPr="00E16086" w:rsidRDefault="00904AD7"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49A3A5F3" w14:textId="77777777" w:rsidR="00904AD7" w:rsidRPr="002458A9" w:rsidRDefault="00904AD7" w:rsidP="00BA38D2">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904AD7" w:rsidRPr="00456FF2" w14:paraId="6B846620" w14:textId="77777777" w:rsidTr="005236CA">
      <w:trPr>
        <w:trHeight w:val="440"/>
        <w:jc w:val="center"/>
      </w:trPr>
      <w:tc>
        <w:tcPr>
          <w:tcW w:w="2160" w:type="dxa"/>
          <w:tcBorders>
            <w:top w:val="nil"/>
            <w:bottom w:val="nil"/>
          </w:tcBorders>
        </w:tcPr>
        <w:p w14:paraId="080F2093" w14:textId="77777777" w:rsidR="00904AD7" w:rsidRPr="00456FF2" w:rsidRDefault="00904AD7" w:rsidP="00BA38D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0823AF20" wp14:editId="5C021360">
                <wp:simplePos x="0" y="0"/>
                <wp:positionH relativeFrom="column">
                  <wp:posOffset>693420</wp:posOffset>
                </wp:positionH>
                <wp:positionV relativeFrom="paragraph">
                  <wp:posOffset>255270</wp:posOffset>
                </wp:positionV>
                <wp:extent cx="508635" cy="371475"/>
                <wp:effectExtent l="0" t="0" r="571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56AE1EEB" wp14:editId="70E4FD6D">
                <wp:simplePos x="0" y="0"/>
                <wp:positionH relativeFrom="column">
                  <wp:posOffset>-66040</wp:posOffset>
                </wp:positionH>
                <wp:positionV relativeFrom="paragraph">
                  <wp:posOffset>250825</wp:posOffset>
                </wp:positionV>
                <wp:extent cx="723900" cy="427231"/>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7616C1D" w14:textId="77777777" w:rsidR="00904AD7" w:rsidRPr="00E16086" w:rsidRDefault="00904AD7" w:rsidP="00BA38D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7F7D5DA9" w14:textId="77777777" w:rsidR="00904AD7" w:rsidRPr="00B90025" w:rsidRDefault="00904AD7" w:rsidP="00BA38D2">
          <w:pPr>
            <w:pStyle w:val="Header"/>
            <w:jc w:val="left"/>
            <w:rPr>
              <w:rFonts w:ascii="Tahoma" w:hAnsi="Tahoma" w:cs="Tahoma"/>
              <w:b/>
              <w:bCs/>
              <w:color w:val="A50021"/>
            </w:rPr>
          </w:pPr>
          <w:r>
            <w:rPr>
              <w:rFonts w:ascii="Tahoma" w:hAnsi="Tahoma" w:cs="Tahoma"/>
              <w:b/>
              <w:bCs/>
              <w:color w:val="A50021"/>
              <w:sz w:val="20"/>
              <w:szCs w:val="20"/>
            </w:rPr>
            <w:t>BK-GCS-PEDCO-120-ME-MR-0002</w:t>
          </w:r>
        </w:p>
      </w:tc>
      <w:tc>
        <w:tcPr>
          <w:tcW w:w="2790" w:type="dxa"/>
          <w:gridSpan w:val="2"/>
          <w:tcBorders>
            <w:right w:val="nil"/>
          </w:tcBorders>
          <w:vAlign w:val="center"/>
        </w:tcPr>
        <w:p w14:paraId="077F2764" w14:textId="77777777" w:rsidR="00904AD7" w:rsidRPr="00E16086" w:rsidRDefault="00904AD7" w:rsidP="00BA38D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416D8B5" w14:textId="77777777" w:rsidR="00904AD7" w:rsidRPr="00B90025" w:rsidRDefault="00904AD7" w:rsidP="00BA38D2">
          <w:pPr>
            <w:pStyle w:val="Header"/>
            <w:jc w:val="left"/>
            <w:rPr>
              <w:rFonts w:ascii="Tahoma" w:hAnsi="Tahoma" w:cs="Tahoma"/>
              <w:b/>
              <w:bCs/>
              <w:color w:val="A50021"/>
            </w:rPr>
          </w:pPr>
          <w:r w:rsidRPr="00B90025">
            <w:rPr>
              <w:rFonts w:ascii="Tahoma" w:hAnsi="Tahoma" w:cs="Tahoma"/>
              <w:b/>
              <w:bCs/>
              <w:color w:val="A50021"/>
            </w:rPr>
            <w:t xml:space="preserve">PMR For </w:t>
          </w:r>
          <w:r>
            <w:rPr>
              <w:rFonts w:ascii="Tahoma" w:hAnsi="Tahoma" w:cs="Tahoma"/>
              <w:b/>
              <w:bCs/>
              <w:color w:val="A50021"/>
            </w:rPr>
            <w:t>Gas Dehydration Package</w:t>
          </w:r>
        </w:p>
      </w:tc>
    </w:tr>
    <w:tr w:rsidR="00904AD7" w:rsidRPr="00456FF2" w14:paraId="633F9FD3" w14:textId="77777777" w:rsidTr="005236CA">
      <w:trPr>
        <w:trHeight w:val="440"/>
        <w:jc w:val="center"/>
      </w:trPr>
      <w:tc>
        <w:tcPr>
          <w:tcW w:w="2160" w:type="dxa"/>
          <w:tcBorders>
            <w:top w:val="nil"/>
            <w:bottom w:val="nil"/>
          </w:tcBorders>
        </w:tcPr>
        <w:p w14:paraId="514ED9AD" w14:textId="77777777" w:rsidR="00904AD7" w:rsidRPr="00A306F7" w:rsidRDefault="00904AD7" w:rsidP="00BA38D2">
          <w:pPr>
            <w:rPr>
              <w:rFonts w:asciiTheme="minorBidi" w:hAnsiTheme="minorBidi" w:cstheme="minorBidi"/>
              <w:b/>
              <w:bCs/>
              <w:noProof/>
              <w:lang w:eastAsia="en-US"/>
            </w:rPr>
          </w:pPr>
        </w:p>
      </w:tc>
      <w:tc>
        <w:tcPr>
          <w:tcW w:w="1976" w:type="dxa"/>
          <w:tcBorders>
            <w:right w:val="nil"/>
          </w:tcBorders>
          <w:vAlign w:val="center"/>
        </w:tcPr>
        <w:p w14:paraId="5901AC05" w14:textId="77777777" w:rsidR="00904AD7" w:rsidRPr="002458A9" w:rsidRDefault="00904AD7"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031246B" w14:textId="623B88E5" w:rsidR="00904AD7" w:rsidRPr="002458A9" w:rsidRDefault="00904AD7" w:rsidP="00BA38D2">
          <w:pPr>
            <w:pStyle w:val="Header"/>
            <w:jc w:val="left"/>
            <w:rPr>
              <w:rFonts w:ascii="Tahoma" w:hAnsi="Tahoma" w:cs="Tahoma"/>
              <w:b/>
              <w:bCs/>
              <w:color w:val="A50021"/>
            </w:rPr>
          </w:pPr>
          <w:r>
            <w:rPr>
              <w:rFonts w:ascii="Tahoma" w:hAnsi="Tahoma" w:cs="Tahoma"/>
              <w:b/>
              <w:bCs/>
              <w:color w:val="A50021"/>
            </w:rPr>
            <w:t xml:space="preserve">Tehran </w:t>
          </w:r>
          <w:proofErr w:type="spellStart"/>
          <w:r>
            <w:rPr>
              <w:rFonts w:ascii="Tahoma" w:hAnsi="Tahoma" w:cs="Tahoma"/>
              <w:b/>
              <w:bCs/>
              <w:color w:val="A50021"/>
            </w:rPr>
            <w:t>Javan</w:t>
          </w:r>
          <w:proofErr w:type="spellEnd"/>
        </w:p>
      </w:tc>
      <w:tc>
        <w:tcPr>
          <w:tcW w:w="2790" w:type="dxa"/>
          <w:gridSpan w:val="2"/>
          <w:tcBorders>
            <w:right w:val="nil"/>
          </w:tcBorders>
          <w:vAlign w:val="center"/>
        </w:tcPr>
        <w:p w14:paraId="684EE639" w14:textId="77777777" w:rsidR="00904AD7" w:rsidRDefault="00904AD7"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35E3123E" w14:textId="54BFFDF9" w:rsidR="00904AD7" w:rsidRPr="002458A9" w:rsidRDefault="00904AD7" w:rsidP="00FB3F4C">
          <w:pPr>
            <w:pStyle w:val="Header"/>
            <w:jc w:val="left"/>
            <w:rPr>
              <w:rFonts w:ascii="Tahoma" w:hAnsi="Tahoma" w:cs="Tahoma"/>
              <w:b/>
              <w:bCs/>
              <w:sz w:val="20"/>
              <w:szCs w:val="20"/>
            </w:rPr>
          </w:pPr>
          <w:r>
            <w:rPr>
              <w:rFonts w:ascii="Tahoma" w:hAnsi="Tahoma" w:cs="Tahoma"/>
              <w:b/>
              <w:bCs/>
              <w:color w:val="A50021"/>
            </w:rPr>
            <w:t>TEG 11472 (07-Fab-2022)</w:t>
          </w:r>
        </w:p>
      </w:tc>
    </w:tr>
    <w:tr w:rsidR="00904AD7" w:rsidRPr="00456FF2" w14:paraId="074E015E" w14:textId="77777777" w:rsidTr="005236CA">
      <w:trPr>
        <w:trHeight w:val="440"/>
        <w:jc w:val="center"/>
      </w:trPr>
      <w:tc>
        <w:tcPr>
          <w:tcW w:w="2160" w:type="dxa"/>
          <w:tcBorders>
            <w:top w:val="nil"/>
          </w:tcBorders>
        </w:tcPr>
        <w:p w14:paraId="1AE3508C" w14:textId="77777777" w:rsidR="00904AD7" w:rsidRPr="00A306F7" w:rsidRDefault="00904AD7" w:rsidP="00BA38D2">
          <w:pPr>
            <w:rPr>
              <w:rFonts w:asciiTheme="minorBidi" w:hAnsiTheme="minorBidi" w:cstheme="minorBidi"/>
              <w:b/>
              <w:bCs/>
              <w:noProof/>
              <w:lang w:eastAsia="en-US"/>
            </w:rPr>
          </w:pPr>
        </w:p>
      </w:tc>
      <w:tc>
        <w:tcPr>
          <w:tcW w:w="1976" w:type="dxa"/>
          <w:tcBorders>
            <w:right w:val="nil"/>
          </w:tcBorders>
          <w:vAlign w:val="center"/>
        </w:tcPr>
        <w:p w14:paraId="1D95DE1B" w14:textId="77777777" w:rsidR="00904AD7" w:rsidRPr="00E16086" w:rsidRDefault="00904AD7" w:rsidP="00BA38D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19768415" w14:textId="2660A5B3" w:rsidR="00904AD7" w:rsidRPr="002458A9" w:rsidRDefault="00904AD7" w:rsidP="00FB3F4C">
          <w:pPr>
            <w:pStyle w:val="Header"/>
            <w:jc w:val="left"/>
            <w:rPr>
              <w:rFonts w:ascii="Tahoma" w:hAnsi="Tahoma" w:cs="Tahoma"/>
              <w:b/>
              <w:bCs/>
              <w:color w:val="A50021"/>
            </w:rPr>
          </w:pPr>
          <w:r>
            <w:rPr>
              <w:rFonts w:ascii="Tahoma" w:hAnsi="Tahoma" w:cs="Tahoma"/>
              <w:b/>
              <w:bCs/>
              <w:color w:val="A50021"/>
            </w:rPr>
            <w:t>09-Fab-2022</w:t>
          </w:r>
        </w:p>
      </w:tc>
      <w:tc>
        <w:tcPr>
          <w:tcW w:w="2790" w:type="dxa"/>
          <w:gridSpan w:val="2"/>
          <w:tcBorders>
            <w:right w:val="nil"/>
          </w:tcBorders>
          <w:vAlign w:val="center"/>
        </w:tcPr>
        <w:p w14:paraId="72B5DE09" w14:textId="77777777" w:rsidR="00904AD7" w:rsidRDefault="00904AD7" w:rsidP="00BA38D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4613F941" w14:textId="04929F8B" w:rsidR="00904AD7" w:rsidRPr="00A354B7" w:rsidRDefault="00904AD7" w:rsidP="00FB3F4C">
          <w:pPr>
            <w:pStyle w:val="Header"/>
            <w:jc w:val="left"/>
            <w:rPr>
              <w:rFonts w:ascii="Tahoma" w:hAnsi="Tahoma" w:cs="Tahoma"/>
              <w:b/>
              <w:bCs/>
              <w:color w:val="A50021"/>
            </w:rPr>
          </w:pPr>
          <w:r>
            <w:rPr>
              <w:rFonts w:ascii="Tahoma" w:hAnsi="Tahoma" w:cs="Tahoma"/>
              <w:b/>
              <w:bCs/>
              <w:color w:val="A50021"/>
            </w:rPr>
            <w:t>Rev.01</w:t>
          </w:r>
        </w:p>
      </w:tc>
    </w:tr>
  </w:tbl>
  <w:p w14:paraId="569722F4" w14:textId="77777777" w:rsidR="00904AD7" w:rsidRDefault="00904A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D6F59"/>
    <w:multiLevelType w:val="hybridMultilevel"/>
    <w:tmpl w:val="ED940E44"/>
    <w:lvl w:ilvl="0" w:tplc="C860AD78">
      <w:start w:val="1"/>
      <w:numFmt w:val="decimal"/>
      <w:lvlText w:val="%1."/>
      <w:lvlJc w:val="left"/>
      <w:pPr>
        <w:ind w:left="706" w:hanging="360"/>
      </w:pPr>
      <w:rPr>
        <w:rFonts w:hint="default"/>
        <w:color w:val="000000" w:themeColor="text1"/>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 w15:restartNumberingAfterBreak="0">
    <w:nsid w:val="092C017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94665C5"/>
    <w:multiLevelType w:val="hybridMultilevel"/>
    <w:tmpl w:val="ED348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35C2B"/>
    <w:multiLevelType w:val="hybridMultilevel"/>
    <w:tmpl w:val="B1F8F318"/>
    <w:lvl w:ilvl="0" w:tplc="8B688D0E">
      <w:start w:val="1"/>
      <w:numFmt w:val="lowerLetter"/>
      <w:lvlText w:val="%1)"/>
      <w:lvlJc w:val="left"/>
      <w:pPr>
        <w:ind w:left="720" w:hanging="360"/>
      </w:pPr>
      <w:rPr>
        <w:rFonts w:asciiTheme="majorBidi" w:hAnsiTheme="majorBidi" w:cstheme="majorBidi"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0087"/>
    <w:multiLevelType w:val="hybridMultilevel"/>
    <w:tmpl w:val="BAE0A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3029C"/>
    <w:multiLevelType w:val="hybridMultilevel"/>
    <w:tmpl w:val="835CF7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C1271"/>
    <w:multiLevelType w:val="hybridMultilevel"/>
    <w:tmpl w:val="A2646960"/>
    <w:lvl w:ilvl="0" w:tplc="4BD6AC00">
      <w:start w:val="1"/>
      <w:numFmt w:val="decimal"/>
      <w:lvlText w:val="%1."/>
      <w:lvlJc w:val="left"/>
      <w:pPr>
        <w:ind w:left="1350" w:hanging="360"/>
      </w:pPr>
      <w:rPr>
        <w:b/>
        <w:bCs/>
      </w:rPr>
    </w:lvl>
    <w:lvl w:ilvl="1" w:tplc="E312DB4E">
      <w:start w:val="1"/>
      <w:numFmt w:val="lowerLetter"/>
      <w:lvlText w:val="%2)"/>
      <w:lvlJc w:val="left"/>
      <w:pPr>
        <w:ind w:left="1260" w:hanging="360"/>
      </w:pPr>
      <w:rPr>
        <w:rFonts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318201FD"/>
    <w:multiLevelType w:val="hybridMultilevel"/>
    <w:tmpl w:val="BF3E2334"/>
    <w:lvl w:ilvl="0" w:tplc="F42AAA68">
      <w:start w:val="1"/>
      <w:numFmt w:val="decimal"/>
      <w:lvlText w:val="%1."/>
      <w:lvlJc w:val="left"/>
      <w:pPr>
        <w:ind w:left="720" w:hanging="360"/>
      </w:pPr>
      <w:rPr>
        <w:rFonts w:asciiTheme="majorBidi" w:hAnsiTheme="majorBidi" w:cstheme="maj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A534D2"/>
    <w:multiLevelType w:val="hybridMultilevel"/>
    <w:tmpl w:val="771A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C6AF0"/>
    <w:multiLevelType w:val="hybridMultilevel"/>
    <w:tmpl w:val="5778E762"/>
    <w:lvl w:ilvl="0" w:tplc="0EB6D858">
      <w:start w:val="19"/>
      <w:numFmt w:val="bullet"/>
      <w:lvlText w:val="-"/>
      <w:lvlJc w:val="left"/>
      <w:pPr>
        <w:ind w:left="360" w:hanging="360"/>
      </w:pPr>
      <w:rPr>
        <w:rFonts w:ascii="Arial" w:eastAsia="BatangChe" w:hAnsi="Arial" w:cs="Aria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52DF7A07"/>
    <w:multiLevelType w:val="hybridMultilevel"/>
    <w:tmpl w:val="F98281A0"/>
    <w:lvl w:ilvl="0" w:tplc="0FDCE20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590139E2"/>
    <w:multiLevelType w:val="hybridMultilevel"/>
    <w:tmpl w:val="BAE0A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4C7BDB"/>
    <w:multiLevelType w:val="hybridMultilevel"/>
    <w:tmpl w:val="9104A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57E01"/>
    <w:multiLevelType w:val="hybridMultilevel"/>
    <w:tmpl w:val="BAE0A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213817"/>
    <w:multiLevelType w:val="hybridMultilevel"/>
    <w:tmpl w:val="28C46900"/>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68D04DE7"/>
    <w:multiLevelType w:val="hybridMultilevel"/>
    <w:tmpl w:val="9092D37E"/>
    <w:lvl w:ilvl="0" w:tplc="1ECCC176">
      <w:start w:val="1"/>
      <w:numFmt w:val="bullet"/>
      <w:lvlText w:val=""/>
      <w:lvlJc w:val="left"/>
      <w:pPr>
        <w:ind w:left="720" w:hanging="360"/>
      </w:pPr>
      <w:rPr>
        <w:rFonts w:ascii="Wingdings" w:hAnsi="Wingdings" w:cs="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C7A49"/>
    <w:multiLevelType w:val="hybridMultilevel"/>
    <w:tmpl w:val="34EE2000"/>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762A68D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7A072DE2"/>
    <w:multiLevelType w:val="hybridMultilevel"/>
    <w:tmpl w:val="F370D848"/>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95FE7"/>
    <w:multiLevelType w:val="hybridMultilevel"/>
    <w:tmpl w:val="F7E83220"/>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6"/>
  </w:num>
  <w:num w:numId="4">
    <w:abstractNumId w:val="7"/>
  </w:num>
  <w:num w:numId="5">
    <w:abstractNumId w:val="12"/>
  </w:num>
  <w:num w:numId="6">
    <w:abstractNumId w:val="25"/>
  </w:num>
  <w:num w:numId="7">
    <w:abstractNumId w:val="8"/>
  </w:num>
  <w:num w:numId="8">
    <w:abstractNumId w:val="1"/>
  </w:num>
  <w:num w:numId="9">
    <w:abstractNumId w:val="14"/>
  </w:num>
  <w:num w:numId="10">
    <w:abstractNumId w:val="20"/>
  </w:num>
  <w:num w:numId="11">
    <w:abstractNumId w:val="22"/>
  </w:num>
  <w:num w:numId="12">
    <w:abstractNumId w:val="28"/>
  </w:num>
  <w:num w:numId="13">
    <w:abstractNumId w:val="19"/>
  </w:num>
  <w:num w:numId="14">
    <w:abstractNumId w:val="29"/>
  </w:num>
  <w:num w:numId="15">
    <w:abstractNumId w:val="6"/>
  </w:num>
  <w:num w:numId="16">
    <w:abstractNumId w:val="2"/>
  </w:num>
  <w:num w:numId="17">
    <w:abstractNumId w:val="4"/>
  </w:num>
  <w:num w:numId="18">
    <w:abstractNumId w:val="10"/>
  </w:num>
  <w:num w:numId="19">
    <w:abstractNumId w:val="24"/>
  </w:num>
  <w:num w:numId="20">
    <w:abstractNumId w:val="11"/>
  </w:num>
  <w:num w:numId="21">
    <w:abstractNumId w:val="13"/>
  </w:num>
  <w:num w:numId="22">
    <w:abstractNumId w:val="5"/>
  </w:num>
  <w:num w:numId="23">
    <w:abstractNumId w:val="9"/>
  </w:num>
  <w:num w:numId="24">
    <w:abstractNumId w:val="16"/>
  </w:num>
  <w:num w:numId="25">
    <w:abstractNumId w:val="18"/>
  </w:num>
  <w:num w:numId="26">
    <w:abstractNumId w:val="3"/>
  </w:num>
  <w:num w:numId="27">
    <w:abstractNumId w:val="21"/>
  </w:num>
  <w:num w:numId="28">
    <w:abstractNumId w:val="0"/>
  </w:num>
  <w:num w:numId="29">
    <w:abstractNumId w:val="17"/>
  </w:num>
  <w:num w:numId="30">
    <w:abstractNumId w:val="20"/>
  </w:num>
  <w:num w:numId="3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
  <w:rsids>
    <w:rsidRoot w:val="003B7FB6"/>
    <w:rsid w:val="000000AC"/>
    <w:rsid w:val="000069F7"/>
    <w:rsid w:val="00010C04"/>
    <w:rsid w:val="00012AB7"/>
    <w:rsid w:val="000273F4"/>
    <w:rsid w:val="000403E2"/>
    <w:rsid w:val="00043E50"/>
    <w:rsid w:val="00047510"/>
    <w:rsid w:val="00050D03"/>
    <w:rsid w:val="00053208"/>
    <w:rsid w:val="00061446"/>
    <w:rsid w:val="000636CB"/>
    <w:rsid w:val="000710F3"/>
    <w:rsid w:val="000728E4"/>
    <w:rsid w:val="00081064"/>
    <w:rsid w:val="00082F2A"/>
    <w:rsid w:val="000915E1"/>
    <w:rsid w:val="0009217C"/>
    <w:rsid w:val="000A0236"/>
    <w:rsid w:val="000A2323"/>
    <w:rsid w:val="000A53AF"/>
    <w:rsid w:val="000A788D"/>
    <w:rsid w:val="000B2B10"/>
    <w:rsid w:val="000C35B9"/>
    <w:rsid w:val="000C4AB1"/>
    <w:rsid w:val="000C4F53"/>
    <w:rsid w:val="000D04F2"/>
    <w:rsid w:val="000D6404"/>
    <w:rsid w:val="000D7441"/>
    <w:rsid w:val="000D7DB3"/>
    <w:rsid w:val="000E0925"/>
    <w:rsid w:val="000E3BB0"/>
    <w:rsid w:val="000E68D0"/>
    <w:rsid w:val="000E7D02"/>
    <w:rsid w:val="00102380"/>
    <w:rsid w:val="00102426"/>
    <w:rsid w:val="0010726A"/>
    <w:rsid w:val="001107D3"/>
    <w:rsid w:val="00111463"/>
    <w:rsid w:val="0011317D"/>
    <w:rsid w:val="001179C6"/>
    <w:rsid w:val="00117B6F"/>
    <w:rsid w:val="00121409"/>
    <w:rsid w:val="00121670"/>
    <w:rsid w:val="00123A62"/>
    <w:rsid w:val="0012411F"/>
    <w:rsid w:val="00124E9E"/>
    <w:rsid w:val="001275AD"/>
    <w:rsid w:val="00132BC1"/>
    <w:rsid w:val="00133888"/>
    <w:rsid w:val="00133DCF"/>
    <w:rsid w:val="00136B61"/>
    <w:rsid w:val="00137F2C"/>
    <w:rsid w:val="00142730"/>
    <w:rsid w:val="001472F9"/>
    <w:rsid w:val="001474D1"/>
    <w:rsid w:val="00151AF6"/>
    <w:rsid w:val="00161CDF"/>
    <w:rsid w:val="0016500F"/>
    <w:rsid w:val="00165DA3"/>
    <w:rsid w:val="00167CE7"/>
    <w:rsid w:val="0017181B"/>
    <w:rsid w:val="00173ECD"/>
    <w:rsid w:val="0017518F"/>
    <w:rsid w:val="0017737E"/>
    <w:rsid w:val="00183460"/>
    <w:rsid w:val="001841E5"/>
    <w:rsid w:val="001907A1"/>
    <w:rsid w:val="00191956"/>
    <w:rsid w:val="00191E80"/>
    <w:rsid w:val="001947DD"/>
    <w:rsid w:val="001A0741"/>
    <w:rsid w:val="001A2E3D"/>
    <w:rsid w:val="001A5ECF"/>
    <w:rsid w:val="001A674F"/>
    <w:rsid w:val="001A6AE2"/>
    <w:rsid w:val="001B2323"/>
    <w:rsid w:val="001B2CC8"/>
    <w:rsid w:val="001B36B0"/>
    <w:rsid w:val="001C0892"/>
    <w:rsid w:val="001C1EE5"/>
    <w:rsid w:val="001C20F1"/>
    <w:rsid w:val="001C4B26"/>
    <w:rsid w:val="001D0119"/>
    <w:rsid w:val="001D23B5"/>
    <w:rsid w:val="001D31E7"/>
    <w:rsid w:val="001D517A"/>
    <w:rsid w:val="001D7C76"/>
    <w:rsid w:val="001E4F2D"/>
    <w:rsid w:val="001F2C24"/>
    <w:rsid w:val="002024CD"/>
    <w:rsid w:val="0020335B"/>
    <w:rsid w:val="002057E1"/>
    <w:rsid w:val="00213CC7"/>
    <w:rsid w:val="002175D7"/>
    <w:rsid w:val="0021768B"/>
    <w:rsid w:val="00221040"/>
    <w:rsid w:val="00223F65"/>
    <w:rsid w:val="00227053"/>
    <w:rsid w:val="00233663"/>
    <w:rsid w:val="002343B9"/>
    <w:rsid w:val="0023643B"/>
    <w:rsid w:val="0023728C"/>
    <w:rsid w:val="00237CF0"/>
    <w:rsid w:val="00244CD9"/>
    <w:rsid w:val="00246F91"/>
    <w:rsid w:val="00250656"/>
    <w:rsid w:val="00251A7B"/>
    <w:rsid w:val="002521B2"/>
    <w:rsid w:val="002542C4"/>
    <w:rsid w:val="002568D1"/>
    <w:rsid w:val="00263388"/>
    <w:rsid w:val="00270494"/>
    <w:rsid w:val="002737DE"/>
    <w:rsid w:val="00275879"/>
    <w:rsid w:val="00275C5F"/>
    <w:rsid w:val="002761C6"/>
    <w:rsid w:val="0028084B"/>
    <w:rsid w:val="00282959"/>
    <w:rsid w:val="002849C5"/>
    <w:rsid w:val="002914A9"/>
    <w:rsid w:val="002935D9"/>
    <w:rsid w:val="002957C2"/>
    <w:rsid w:val="002A2892"/>
    <w:rsid w:val="002A5C6B"/>
    <w:rsid w:val="002B09CF"/>
    <w:rsid w:val="002B30A3"/>
    <w:rsid w:val="002B528A"/>
    <w:rsid w:val="002C1C5D"/>
    <w:rsid w:val="002C2A0D"/>
    <w:rsid w:val="002C42AC"/>
    <w:rsid w:val="002C6431"/>
    <w:rsid w:val="002C7DC6"/>
    <w:rsid w:val="002D293C"/>
    <w:rsid w:val="002D4359"/>
    <w:rsid w:val="002D4886"/>
    <w:rsid w:val="002D7FD9"/>
    <w:rsid w:val="002E7035"/>
    <w:rsid w:val="002F0354"/>
    <w:rsid w:val="00301132"/>
    <w:rsid w:val="00307026"/>
    <w:rsid w:val="0031049C"/>
    <w:rsid w:val="00312450"/>
    <w:rsid w:val="00313D7A"/>
    <w:rsid w:val="003151B0"/>
    <w:rsid w:val="00320285"/>
    <w:rsid w:val="003236EB"/>
    <w:rsid w:val="00323C68"/>
    <w:rsid w:val="00326A3D"/>
    <w:rsid w:val="003273F0"/>
    <w:rsid w:val="00332CCD"/>
    <w:rsid w:val="00332E80"/>
    <w:rsid w:val="0033429A"/>
    <w:rsid w:val="00335669"/>
    <w:rsid w:val="00336355"/>
    <w:rsid w:val="00337838"/>
    <w:rsid w:val="0034479D"/>
    <w:rsid w:val="0035001A"/>
    <w:rsid w:val="003504A2"/>
    <w:rsid w:val="0035619F"/>
    <w:rsid w:val="00356767"/>
    <w:rsid w:val="00357F70"/>
    <w:rsid w:val="003656D6"/>
    <w:rsid w:val="003718C0"/>
    <w:rsid w:val="00374171"/>
    <w:rsid w:val="00374D43"/>
    <w:rsid w:val="00382A66"/>
    <w:rsid w:val="003841B5"/>
    <w:rsid w:val="00385EDF"/>
    <w:rsid w:val="00385F03"/>
    <w:rsid w:val="003910AE"/>
    <w:rsid w:val="00394F3D"/>
    <w:rsid w:val="003965BA"/>
    <w:rsid w:val="003977A0"/>
    <w:rsid w:val="00397E4C"/>
    <w:rsid w:val="003A0B15"/>
    <w:rsid w:val="003A0D19"/>
    <w:rsid w:val="003A0F36"/>
    <w:rsid w:val="003A1EA9"/>
    <w:rsid w:val="003A2A4D"/>
    <w:rsid w:val="003A72FC"/>
    <w:rsid w:val="003B3DBA"/>
    <w:rsid w:val="003B4F92"/>
    <w:rsid w:val="003B5025"/>
    <w:rsid w:val="003B70C1"/>
    <w:rsid w:val="003B7C8E"/>
    <w:rsid w:val="003B7FB6"/>
    <w:rsid w:val="003C0541"/>
    <w:rsid w:val="003C0980"/>
    <w:rsid w:val="003C11E3"/>
    <w:rsid w:val="003C4244"/>
    <w:rsid w:val="003D372C"/>
    <w:rsid w:val="003D56BA"/>
    <w:rsid w:val="003D58A6"/>
    <w:rsid w:val="003D75A1"/>
    <w:rsid w:val="003E48E1"/>
    <w:rsid w:val="003F2BB7"/>
    <w:rsid w:val="003F33EA"/>
    <w:rsid w:val="003F421F"/>
    <w:rsid w:val="003F5F9A"/>
    <w:rsid w:val="0040342F"/>
    <w:rsid w:val="00413664"/>
    <w:rsid w:val="004209F3"/>
    <w:rsid w:val="004214BD"/>
    <w:rsid w:val="00423E0C"/>
    <w:rsid w:val="00424470"/>
    <w:rsid w:val="0043232B"/>
    <w:rsid w:val="00434B51"/>
    <w:rsid w:val="00441588"/>
    <w:rsid w:val="004437E5"/>
    <w:rsid w:val="00444C0F"/>
    <w:rsid w:val="004455E8"/>
    <w:rsid w:val="00450C79"/>
    <w:rsid w:val="00456FF2"/>
    <w:rsid w:val="00465770"/>
    <w:rsid w:val="00474494"/>
    <w:rsid w:val="00476C6A"/>
    <w:rsid w:val="00477A62"/>
    <w:rsid w:val="00477AF8"/>
    <w:rsid w:val="00487D72"/>
    <w:rsid w:val="00492FB6"/>
    <w:rsid w:val="0049452E"/>
    <w:rsid w:val="004946E6"/>
    <w:rsid w:val="00496DB2"/>
    <w:rsid w:val="004A5490"/>
    <w:rsid w:val="004A6E80"/>
    <w:rsid w:val="004A733E"/>
    <w:rsid w:val="004B30CA"/>
    <w:rsid w:val="004B7942"/>
    <w:rsid w:val="004C00C1"/>
    <w:rsid w:val="004C351D"/>
    <w:rsid w:val="004C3DA6"/>
    <w:rsid w:val="004C789A"/>
    <w:rsid w:val="004D465F"/>
    <w:rsid w:val="004D5F3A"/>
    <w:rsid w:val="004E2178"/>
    <w:rsid w:val="004E269C"/>
    <w:rsid w:val="004E60B0"/>
    <w:rsid w:val="004F0C16"/>
    <w:rsid w:val="004F2DB3"/>
    <w:rsid w:val="004F307D"/>
    <w:rsid w:val="004F4874"/>
    <w:rsid w:val="005019DC"/>
    <w:rsid w:val="00501F24"/>
    <w:rsid w:val="00503D13"/>
    <w:rsid w:val="00504774"/>
    <w:rsid w:val="00505DC4"/>
    <w:rsid w:val="0050649F"/>
    <w:rsid w:val="005065A5"/>
    <w:rsid w:val="00510BBD"/>
    <w:rsid w:val="0051407F"/>
    <w:rsid w:val="005236CA"/>
    <w:rsid w:val="00527895"/>
    <w:rsid w:val="00527EE5"/>
    <w:rsid w:val="00530217"/>
    <w:rsid w:val="00532BEB"/>
    <w:rsid w:val="00537AFF"/>
    <w:rsid w:val="00541C18"/>
    <w:rsid w:val="005443E3"/>
    <w:rsid w:val="00556401"/>
    <w:rsid w:val="00566C5E"/>
    <w:rsid w:val="005677C5"/>
    <w:rsid w:val="005700D2"/>
    <w:rsid w:val="0057116C"/>
    <w:rsid w:val="00576416"/>
    <w:rsid w:val="00576FC9"/>
    <w:rsid w:val="00577A86"/>
    <w:rsid w:val="00581397"/>
    <w:rsid w:val="005821E8"/>
    <w:rsid w:val="00582E70"/>
    <w:rsid w:val="00587962"/>
    <w:rsid w:val="00592E98"/>
    <w:rsid w:val="0059352F"/>
    <w:rsid w:val="005A7E04"/>
    <w:rsid w:val="005B342E"/>
    <w:rsid w:val="005D406E"/>
    <w:rsid w:val="005E0C54"/>
    <w:rsid w:val="005E588A"/>
    <w:rsid w:val="005E64D9"/>
    <w:rsid w:val="005E7BF6"/>
    <w:rsid w:val="005F5C25"/>
    <w:rsid w:val="005F6DFD"/>
    <w:rsid w:val="005F6E32"/>
    <w:rsid w:val="00602561"/>
    <w:rsid w:val="00602A33"/>
    <w:rsid w:val="0060378B"/>
    <w:rsid w:val="006050FE"/>
    <w:rsid w:val="00611AE6"/>
    <w:rsid w:val="00611FD5"/>
    <w:rsid w:val="00614EE5"/>
    <w:rsid w:val="00615470"/>
    <w:rsid w:val="00616C09"/>
    <w:rsid w:val="00617119"/>
    <w:rsid w:val="00627863"/>
    <w:rsid w:val="006328CA"/>
    <w:rsid w:val="00635059"/>
    <w:rsid w:val="00635CA9"/>
    <w:rsid w:val="00636A77"/>
    <w:rsid w:val="00644B3D"/>
    <w:rsid w:val="00647CE9"/>
    <w:rsid w:val="00661707"/>
    <w:rsid w:val="0066256B"/>
    <w:rsid w:val="00663F15"/>
    <w:rsid w:val="00666AB7"/>
    <w:rsid w:val="006749CA"/>
    <w:rsid w:val="00676925"/>
    <w:rsid w:val="00687B84"/>
    <w:rsid w:val="0069256E"/>
    <w:rsid w:val="006953EB"/>
    <w:rsid w:val="00696845"/>
    <w:rsid w:val="00697590"/>
    <w:rsid w:val="006A2ADA"/>
    <w:rsid w:val="006A5A5F"/>
    <w:rsid w:val="006B0517"/>
    <w:rsid w:val="006C1777"/>
    <w:rsid w:val="006C3A16"/>
    <w:rsid w:val="006C53BB"/>
    <w:rsid w:val="006D1120"/>
    <w:rsid w:val="006D2FA9"/>
    <w:rsid w:val="006E1D05"/>
    <w:rsid w:val="006E24AA"/>
    <w:rsid w:val="006E32EC"/>
    <w:rsid w:val="006E4E2A"/>
    <w:rsid w:val="006E4F60"/>
    <w:rsid w:val="006E7185"/>
    <w:rsid w:val="006F14A9"/>
    <w:rsid w:val="006F1A46"/>
    <w:rsid w:val="006F29C0"/>
    <w:rsid w:val="007007B7"/>
    <w:rsid w:val="007040C0"/>
    <w:rsid w:val="0070545C"/>
    <w:rsid w:val="00705B04"/>
    <w:rsid w:val="00711527"/>
    <w:rsid w:val="00712757"/>
    <w:rsid w:val="00715DAB"/>
    <w:rsid w:val="0071640D"/>
    <w:rsid w:val="00720C47"/>
    <w:rsid w:val="007256A3"/>
    <w:rsid w:val="007259E8"/>
    <w:rsid w:val="00725BA6"/>
    <w:rsid w:val="00727C34"/>
    <w:rsid w:val="00730C5D"/>
    <w:rsid w:val="007311BB"/>
    <w:rsid w:val="00732968"/>
    <w:rsid w:val="007329F5"/>
    <w:rsid w:val="00750C52"/>
    <w:rsid w:val="00751845"/>
    <w:rsid w:val="007553A7"/>
    <w:rsid w:val="0075552A"/>
    <w:rsid w:val="007630CD"/>
    <w:rsid w:val="00764A89"/>
    <w:rsid w:val="00776E74"/>
    <w:rsid w:val="007779D7"/>
    <w:rsid w:val="007804D4"/>
    <w:rsid w:val="00782B64"/>
    <w:rsid w:val="0078358C"/>
    <w:rsid w:val="00786636"/>
    <w:rsid w:val="00796C31"/>
    <w:rsid w:val="00797535"/>
    <w:rsid w:val="007A7F4C"/>
    <w:rsid w:val="007B436A"/>
    <w:rsid w:val="007B4684"/>
    <w:rsid w:val="007C065E"/>
    <w:rsid w:val="007C26A8"/>
    <w:rsid w:val="007C4064"/>
    <w:rsid w:val="007C440D"/>
    <w:rsid w:val="007C717B"/>
    <w:rsid w:val="007D1317"/>
    <w:rsid w:val="007D38DD"/>
    <w:rsid w:val="007D41D5"/>
    <w:rsid w:val="007D4AB7"/>
    <w:rsid w:val="007E26E1"/>
    <w:rsid w:val="007E2CD0"/>
    <w:rsid w:val="007E45FC"/>
    <w:rsid w:val="007E64E2"/>
    <w:rsid w:val="007E7CB2"/>
    <w:rsid w:val="007F1DB0"/>
    <w:rsid w:val="007F25EA"/>
    <w:rsid w:val="007F3DB9"/>
    <w:rsid w:val="008032C4"/>
    <w:rsid w:val="008037CB"/>
    <w:rsid w:val="00816265"/>
    <w:rsid w:val="00821B9A"/>
    <w:rsid w:val="00822797"/>
    <w:rsid w:val="00822AE2"/>
    <w:rsid w:val="00826964"/>
    <w:rsid w:val="008277B8"/>
    <w:rsid w:val="00830943"/>
    <w:rsid w:val="008362A8"/>
    <w:rsid w:val="00842511"/>
    <w:rsid w:val="00842F25"/>
    <w:rsid w:val="00844347"/>
    <w:rsid w:val="00845AB6"/>
    <w:rsid w:val="00846D81"/>
    <w:rsid w:val="00847D20"/>
    <w:rsid w:val="00847F9F"/>
    <w:rsid w:val="00855404"/>
    <w:rsid w:val="00860280"/>
    <w:rsid w:val="00861FD2"/>
    <w:rsid w:val="0086267D"/>
    <w:rsid w:val="00862688"/>
    <w:rsid w:val="0086440D"/>
    <w:rsid w:val="00866ECE"/>
    <w:rsid w:val="008714E7"/>
    <w:rsid w:val="008719F1"/>
    <w:rsid w:val="00871F39"/>
    <w:rsid w:val="008816AD"/>
    <w:rsid w:val="00882BC2"/>
    <w:rsid w:val="00886BE1"/>
    <w:rsid w:val="00894AC4"/>
    <w:rsid w:val="00894F03"/>
    <w:rsid w:val="00895608"/>
    <w:rsid w:val="008A2BD3"/>
    <w:rsid w:val="008A423A"/>
    <w:rsid w:val="008A5A1C"/>
    <w:rsid w:val="008A7104"/>
    <w:rsid w:val="008B00C9"/>
    <w:rsid w:val="008B236D"/>
    <w:rsid w:val="008B4E2D"/>
    <w:rsid w:val="008B6B97"/>
    <w:rsid w:val="008B7FA0"/>
    <w:rsid w:val="008C3C1C"/>
    <w:rsid w:val="008C565F"/>
    <w:rsid w:val="008D1A76"/>
    <w:rsid w:val="008D2EA1"/>
    <w:rsid w:val="008D5650"/>
    <w:rsid w:val="008D5E32"/>
    <w:rsid w:val="008D6C1D"/>
    <w:rsid w:val="008E1B9A"/>
    <w:rsid w:val="008E3A78"/>
    <w:rsid w:val="008F0A7A"/>
    <w:rsid w:val="008F1120"/>
    <w:rsid w:val="008F5844"/>
    <w:rsid w:val="008F6E83"/>
    <w:rsid w:val="00900ABE"/>
    <w:rsid w:val="00902867"/>
    <w:rsid w:val="00902A21"/>
    <w:rsid w:val="00904AD7"/>
    <w:rsid w:val="00904BBC"/>
    <w:rsid w:val="009059B4"/>
    <w:rsid w:val="00907079"/>
    <w:rsid w:val="009077CB"/>
    <w:rsid w:val="0091057B"/>
    <w:rsid w:val="009144E2"/>
    <w:rsid w:val="0091486B"/>
    <w:rsid w:val="00914A49"/>
    <w:rsid w:val="00923298"/>
    <w:rsid w:val="009306D0"/>
    <w:rsid w:val="00930710"/>
    <w:rsid w:val="00930D36"/>
    <w:rsid w:val="0093159B"/>
    <w:rsid w:val="00932E35"/>
    <w:rsid w:val="00935276"/>
    <w:rsid w:val="009353D4"/>
    <w:rsid w:val="00935C47"/>
    <w:rsid w:val="009378FE"/>
    <w:rsid w:val="009450FB"/>
    <w:rsid w:val="00950A11"/>
    <w:rsid w:val="00950CE0"/>
    <w:rsid w:val="00953EB8"/>
    <w:rsid w:val="00954FB5"/>
    <w:rsid w:val="00961427"/>
    <w:rsid w:val="009632EF"/>
    <w:rsid w:val="00967B85"/>
    <w:rsid w:val="00974022"/>
    <w:rsid w:val="00977BB3"/>
    <w:rsid w:val="00982D09"/>
    <w:rsid w:val="009901D5"/>
    <w:rsid w:val="00991DFA"/>
    <w:rsid w:val="00996856"/>
    <w:rsid w:val="00997937"/>
    <w:rsid w:val="009A079D"/>
    <w:rsid w:val="009A1A61"/>
    <w:rsid w:val="009A259E"/>
    <w:rsid w:val="009A2DAC"/>
    <w:rsid w:val="009A334D"/>
    <w:rsid w:val="009A4959"/>
    <w:rsid w:val="009B039C"/>
    <w:rsid w:val="009B2285"/>
    <w:rsid w:val="009B449A"/>
    <w:rsid w:val="009C018B"/>
    <w:rsid w:val="009C0334"/>
    <w:rsid w:val="009C24CA"/>
    <w:rsid w:val="009C4E53"/>
    <w:rsid w:val="009D1DB6"/>
    <w:rsid w:val="009D2231"/>
    <w:rsid w:val="009D79A2"/>
    <w:rsid w:val="009F17C3"/>
    <w:rsid w:val="009F229E"/>
    <w:rsid w:val="009F4DDA"/>
    <w:rsid w:val="00A04AD1"/>
    <w:rsid w:val="00A04D43"/>
    <w:rsid w:val="00A05B3A"/>
    <w:rsid w:val="00A10EFA"/>
    <w:rsid w:val="00A130CD"/>
    <w:rsid w:val="00A134B4"/>
    <w:rsid w:val="00A22600"/>
    <w:rsid w:val="00A273D8"/>
    <w:rsid w:val="00A306F7"/>
    <w:rsid w:val="00A31A1B"/>
    <w:rsid w:val="00A33C6A"/>
    <w:rsid w:val="00A36688"/>
    <w:rsid w:val="00A4102C"/>
    <w:rsid w:val="00A42AE4"/>
    <w:rsid w:val="00A42BF0"/>
    <w:rsid w:val="00A42EA3"/>
    <w:rsid w:val="00A43B33"/>
    <w:rsid w:val="00A465DE"/>
    <w:rsid w:val="00A46C1B"/>
    <w:rsid w:val="00A502C7"/>
    <w:rsid w:val="00A52C38"/>
    <w:rsid w:val="00A564CC"/>
    <w:rsid w:val="00A601BD"/>
    <w:rsid w:val="00A62054"/>
    <w:rsid w:val="00A67545"/>
    <w:rsid w:val="00A7109C"/>
    <w:rsid w:val="00A7780A"/>
    <w:rsid w:val="00A77ABB"/>
    <w:rsid w:val="00A80EBD"/>
    <w:rsid w:val="00A81E32"/>
    <w:rsid w:val="00A8286D"/>
    <w:rsid w:val="00A84052"/>
    <w:rsid w:val="00A926CA"/>
    <w:rsid w:val="00AA0315"/>
    <w:rsid w:val="00AA2C87"/>
    <w:rsid w:val="00AA7D91"/>
    <w:rsid w:val="00AB0903"/>
    <w:rsid w:val="00AB0D14"/>
    <w:rsid w:val="00AB3078"/>
    <w:rsid w:val="00AB6F56"/>
    <w:rsid w:val="00AC216F"/>
    <w:rsid w:val="00AC26E3"/>
    <w:rsid w:val="00AD2F5D"/>
    <w:rsid w:val="00AD3598"/>
    <w:rsid w:val="00AD41B6"/>
    <w:rsid w:val="00AE00FD"/>
    <w:rsid w:val="00AE1090"/>
    <w:rsid w:val="00AE311E"/>
    <w:rsid w:val="00AE4BD7"/>
    <w:rsid w:val="00AE632D"/>
    <w:rsid w:val="00AF3C7A"/>
    <w:rsid w:val="00AF421F"/>
    <w:rsid w:val="00AF4F85"/>
    <w:rsid w:val="00B00363"/>
    <w:rsid w:val="00B01F72"/>
    <w:rsid w:val="00B024D9"/>
    <w:rsid w:val="00B0741A"/>
    <w:rsid w:val="00B10DFC"/>
    <w:rsid w:val="00B15026"/>
    <w:rsid w:val="00B1550D"/>
    <w:rsid w:val="00B21A99"/>
    <w:rsid w:val="00B23FD4"/>
    <w:rsid w:val="00B244F3"/>
    <w:rsid w:val="00B31536"/>
    <w:rsid w:val="00B34B82"/>
    <w:rsid w:val="00B34EBB"/>
    <w:rsid w:val="00B35278"/>
    <w:rsid w:val="00B35C76"/>
    <w:rsid w:val="00B4037E"/>
    <w:rsid w:val="00B44E49"/>
    <w:rsid w:val="00B47350"/>
    <w:rsid w:val="00B52EDB"/>
    <w:rsid w:val="00B60113"/>
    <w:rsid w:val="00B60543"/>
    <w:rsid w:val="00B63687"/>
    <w:rsid w:val="00B65827"/>
    <w:rsid w:val="00B822E2"/>
    <w:rsid w:val="00B82CEB"/>
    <w:rsid w:val="00B90ABE"/>
    <w:rsid w:val="00B92391"/>
    <w:rsid w:val="00B94C26"/>
    <w:rsid w:val="00BA3085"/>
    <w:rsid w:val="00BA38D2"/>
    <w:rsid w:val="00BA5FE3"/>
    <w:rsid w:val="00BA7215"/>
    <w:rsid w:val="00BB188D"/>
    <w:rsid w:val="00BB31DA"/>
    <w:rsid w:val="00BB369C"/>
    <w:rsid w:val="00BC34C3"/>
    <w:rsid w:val="00BC3D9B"/>
    <w:rsid w:val="00BC51FD"/>
    <w:rsid w:val="00BC5CE4"/>
    <w:rsid w:val="00BD3B83"/>
    <w:rsid w:val="00BD4BA3"/>
    <w:rsid w:val="00BD62DC"/>
    <w:rsid w:val="00BE065D"/>
    <w:rsid w:val="00BE1E7E"/>
    <w:rsid w:val="00BF42CF"/>
    <w:rsid w:val="00BF7AF1"/>
    <w:rsid w:val="00C00AA8"/>
    <w:rsid w:val="00C03302"/>
    <w:rsid w:val="00C05B2F"/>
    <w:rsid w:val="00C21A5E"/>
    <w:rsid w:val="00C27CC5"/>
    <w:rsid w:val="00C3217F"/>
    <w:rsid w:val="00C3380C"/>
    <w:rsid w:val="00C3567F"/>
    <w:rsid w:val="00C3619C"/>
    <w:rsid w:val="00C44075"/>
    <w:rsid w:val="00C45649"/>
    <w:rsid w:val="00C55E50"/>
    <w:rsid w:val="00C55F50"/>
    <w:rsid w:val="00C5643C"/>
    <w:rsid w:val="00C60276"/>
    <w:rsid w:val="00C6438C"/>
    <w:rsid w:val="00C677B1"/>
    <w:rsid w:val="00C67F96"/>
    <w:rsid w:val="00C76C28"/>
    <w:rsid w:val="00C80851"/>
    <w:rsid w:val="00C80B91"/>
    <w:rsid w:val="00C81BC1"/>
    <w:rsid w:val="00C81EE4"/>
    <w:rsid w:val="00C82EAF"/>
    <w:rsid w:val="00C842AF"/>
    <w:rsid w:val="00C85425"/>
    <w:rsid w:val="00C860DD"/>
    <w:rsid w:val="00C86EA7"/>
    <w:rsid w:val="00C917D0"/>
    <w:rsid w:val="00C92104"/>
    <w:rsid w:val="00C9346C"/>
    <w:rsid w:val="00C96158"/>
    <w:rsid w:val="00CA1395"/>
    <w:rsid w:val="00CA1CF8"/>
    <w:rsid w:val="00CA7D65"/>
    <w:rsid w:val="00CB08E8"/>
    <w:rsid w:val="00CB4376"/>
    <w:rsid w:val="00CB49F5"/>
    <w:rsid w:val="00CB5738"/>
    <w:rsid w:val="00CB5F07"/>
    <w:rsid w:val="00CB5F4E"/>
    <w:rsid w:val="00CB68F2"/>
    <w:rsid w:val="00CC277F"/>
    <w:rsid w:val="00CC44EA"/>
    <w:rsid w:val="00CC5694"/>
    <w:rsid w:val="00CD005E"/>
    <w:rsid w:val="00CD08C7"/>
    <w:rsid w:val="00CE5FA5"/>
    <w:rsid w:val="00CF0E38"/>
    <w:rsid w:val="00D00E03"/>
    <w:rsid w:val="00D03043"/>
    <w:rsid w:val="00D109C0"/>
    <w:rsid w:val="00D10CB4"/>
    <w:rsid w:val="00D13904"/>
    <w:rsid w:val="00D15731"/>
    <w:rsid w:val="00D15839"/>
    <w:rsid w:val="00D21B48"/>
    <w:rsid w:val="00D22921"/>
    <w:rsid w:val="00D2562A"/>
    <w:rsid w:val="00D30F79"/>
    <w:rsid w:val="00D328BE"/>
    <w:rsid w:val="00D40215"/>
    <w:rsid w:val="00D42A94"/>
    <w:rsid w:val="00D42B9F"/>
    <w:rsid w:val="00D47083"/>
    <w:rsid w:val="00D50D22"/>
    <w:rsid w:val="00D52C15"/>
    <w:rsid w:val="00D557C3"/>
    <w:rsid w:val="00D62BC8"/>
    <w:rsid w:val="00D64BD7"/>
    <w:rsid w:val="00D72F0C"/>
    <w:rsid w:val="00D73AEE"/>
    <w:rsid w:val="00D74CFB"/>
    <w:rsid w:val="00D774FF"/>
    <w:rsid w:val="00D80A39"/>
    <w:rsid w:val="00D82323"/>
    <w:rsid w:val="00D83821"/>
    <w:rsid w:val="00D858D1"/>
    <w:rsid w:val="00D9489A"/>
    <w:rsid w:val="00D971AE"/>
    <w:rsid w:val="00DA3992"/>
    <w:rsid w:val="00DA4239"/>
    <w:rsid w:val="00DA6B0F"/>
    <w:rsid w:val="00DB5AF8"/>
    <w:rsid w:val="00DB7450"/>
    <w:rsid w:val="00DC0204"/>
    <w:rsid w:val="00DC3CB7"/>
    <w:rsid w:val="00DC4D7B"/>
    <w:rsid w:val="00DC7C47"/>
    <w:rsid w:val="00DD7EB8"/>
    <w:rsid w:val="00DE4731"/>
    <w:rsid w:val="00DF7B88"/>
    <w:rsid w:val="00E02467"/>
    <w:rsid w:val="00E0272F"/>
    <w:rsid w:val="00E0361F"/>
    <w:rsid w:val="00E0555A"/>
    <w:rsid w:val="00E113FB"/>
    <w:rsid w:val="00E16086"/>
    <w:rsid w:val="00E20B2C"/>
    <w:rsid w:val="00E23052"/>
    <w:rsid w:val="00E24B59"/>
    <w:rsid w:val="00E24CC8"/>
    <w:rsid w:val="00E256D2"/>
    <w:rsid w:val="00E2600E"/>
    <w:rsid w:val="00E334E6"/>
    <w:rsid w:val="00E373E7"/>
    <w:rsid w:val="00E37A48"/>
    <w:rsid w:val="00E45910"/>
    <w:rsid w:val="00E54FAF"/>
    <w:rsid w:val="00E570FF"/>
    <w:rsid w:val="00E57267"/>
    <w:rsid w:val="00E606E0"/>
    <w:rsid w:val="00E61E02"/>
    <w:rsid w:val="00E61F9F"/>
    <w:rsid w:val="00E6628C"/>
    <w:rsid w:val="00E72E6D"/>
    <w:rsid w:val="00E73B15"/>
    <w:rsid w:val="00E7775A"/>
    <w:rsid w:val="00E825DF"/>
    <w:rsid w:val="00E8569C"/>
    <w:rsid w:val="00E91C4B"/>
    <w:rsid w:val="00E91F4E"/>
    <w:rsid w:val="00EA461F"/>
    <w:rsid w:val="00EA4945"/>
    <w:rsid w:val="00EA547D"/>
    <w:rsid w:val="00EA7EC2"/>
    <w:rsid w:val="00EB1DEB"/>
    <w:rsid w:val="00EB62E1"/>
    <w:rsid w:val="00EC2D45"/>
    <w:rsid w:val="00EC46BD"/>
    <w:rsid w:val="00EC656A"/>
    <w:rsid w:val="00EC6598"/>
    <w:rsid w:val="00ED2765"/>
    <w:rsid w:val="00ED70B9"/>
    <w:rsid w:val="00EE56D2"/>
    <w:rsid w:val="00EF3334"/>
    <w:rsid w:val="00EF4808"/>
    <w:rsid w:val="00EF5867"/>
    <w:rsid w:val="00EF7649"/>
    <w:rsid w:val="00F00533"/>
    <w:rsid w:val="00F01039"/>
    <w:rsid w:val="00F04B0A"/>
    <w:rsid w:val="00F06081"/>
    <w:rsid w:val="00F061BE"/>
    <w:rsid w:val="00F15864"/>
    <w:rsid w:val="00F174AF"/>
    <w:rsid w:val="00F25300"/>
    <w:rsid w:val="00F2697D"/>
    <w:rsid w:val="00F315C8"/>
    <w:rsid w:val="00F33557"/>
    <w:rsid w:val="00F3640E"/>
    <w:rsid w:val="00F454E3"/>
    <w:rsid w:val="00F46C9A"/>
    <w:rsid w:val="00F4776B"/>
    <w:rsid w:val="00F511D0"/>
    <w:rsid w:val="00F531A6"/>
    <w:rsid w:val="00F544E6"/>
    <w:rsid w:val="00F54779"/>
    <w:rsid w:val="00F5497E"/>
    <w:rsid w:val="00F576A1"/>
    <w:rsid w:val="00F65EF2"/>
    <w:rsid w:val="00F6737E"/>
    <w:rsid w:val="00F732A7"/>
    <w:rsid w:val="00F75AC4"/>
    <w:rsid w:val="00F8205A"/>
    <w:rsid w:val="00F8530E"/>
    <w:rsid w:val="00F86D63"/>
    <w:rsid w:val="00F87C5F"/>
    <w:rsid w:val="00F959C3"/>
    <w:rsid w:val="00F95DFC"/>
    <w:rsid w:val="00FA1A31"/>
    <w:rsid w:val="00FA2882"/>
    <w:rsid w:val="00FA31F8"/>
    <w:rsid w:val="00FA34C9"/>
    <w:rsid w:val="00FA38A0"/>
    <w:rsid w:val="00FA73E0"/>
    <w:rsid w:val="00FB3F4C"/>
    <w:rsid w:val="00FB667E"/>
    <w:rsid w:val="00FC056C"/>
    <w:rsid w:val="00FC1426"/>
    <w:rsid w:val="00FC3A1E"/>
    <w:rsid w:val="00FC5A9D"/>
    <w:rsid w:val="00FD0848"/>
    <w:rsid w:val="00FD5939"/>
    <w:rsid w:val="00FE1C0D"/>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43BD946"/>
  <w15:docId w15:val="{25260768-685E-40F7-B63C-35F31228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D9B"/>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0710F3"/>
    <w:rPr>
      <w:rFonts w:ascii="Calibri" w:hAnsi="Calibri" w:cs="Times New Roman"/>
      <w:lang w:eastAsia="zh-CN"/>
    </w:rPr>
  </w:style>
  <w:style w:type="paragraph" w:styleId="CommentText">
    <w:name w:val="annotation text"/>
    <w:basedOn w:val="Normal"/>
    <w:link w:val="CommentTextChar"/>
    <w:uiPriority w:val="99"/>
    <w:semiHidden/>
    <w:unhideWhenUsed/>
    <w:rsid w:val="007C26A8"/>
    <w:pPr>
      <w:widowControl/>
      <w:adjustRightInd/>
      <w:spacing w:line="240" w:lineRule="auto"/>
      <w:textAlignment w:val="auto"/>
    </w:pPr>
    <w:rPr>
      <w:rFonts w:eastAsiaTheme="minorHAnsi"/>
      <w:sz w:val="20"/>
      <w:szCs w:val="20"/>
    </w:rPr>
  </w:style>
  <w:style w:type="character" w:customStyle="1" w:styleId="CommentTextChar">
    <w:name w:val="Comment Text Char"/>
    <w:basedOn w:val="DefaultParagraphFont"/>
    <w:link w:val="CommentText"/>
    <w:uiPriority w:val="99"/>
    <w:semiHidden/>
    <w:rsid w:val="007C26A8"/>
    <w:rPr>
      <w:rFonts w:ascii="Times New Roman"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2434">
      <w:bodyDiv w:val="1"/>
      <w:marLeft w:val="0"/>
      <w:marRight w:val="0"/>
      <w:marTop w:val="0"/>
      <w:marBottom w:val="0"/>
      <w:divBdr>
        <w:top w:val="none" w:sz="0" w:space="0" w:color="auto"/>
        <w:left w:val="none" w:sz="0" w:space="0" w:color="auto"/>
        <w:bottom w:val="none" w:sz="0" w:space="0" w:color="auto"/>
        <w:right w:val="none" w:sz="0" w:space="0" w:color="auto"/>
      </w:divBdr>
    </w:div>
    <w:div w:id="104077752">
      <w:bodyDiv w:val="1"/>
      <w:marLeft w:val="0"/>
      <w:marRight w:val="0"/>
      <w:marTop w:val="0"/>
      <w:marBottom w:val="0"/>
      <w:divBdr>
        <w:top w:val="none" w:sz="0" w:space="0" w:color="auto"/>
        <w:left w:val="none" w:sz="0" w:space="0" w:color="auto"/>
        <w:bottom w:val="none" w:sz="0" w:space="0" w:color="auto"/>
        <w:right w:val="none" w:sz="0" w:space="0" w:color="auto"/>
      </w:divBdr>
    </w:div>
    <w:div w:id="182060238">
      <w:bodyDiv w:val="1"/>
      <w:marLeft w:val="0"/>
      <w:marRight w:val="0"/>
      <w:marTop w:val="0"/>
      <w:marBottom w:val="0"/>
      <w:divBdr>
        <w:top w:val="none" w:sz="0" w:space="0" w:color="auto"/>
        <w:left w:val="none" w:sz="0" w:space="0" w:color="auto"/>
        <w:bottom w:val="none" w:sz="0" w:space="0" w:color="auto"/>
        <w:right w:val="none" w:sz="0" w:space="0" w:color="auto"/>
      </w:divBdr>
    </w:div>
    <w:div w:id="183524017">
      <w:bodyDiv w:val="1"/>
      <w:marLeft w:val="0"/>
      <w:marRight w:val="0"/>
      <w:marTop w:val="0"/>
      <w:marBottom w:val="0"/>
      <w:divBdr>
        <w:top w:val="none" w:sz="0" w:space="0" w:color="auto"/>
        <w:left w:val="none" w:sz="0" w:space="0" w:color="auto"/>
        <w:bottom w:val="none" w:sz="0" w:space="0" w:color="auto"/>
        <w:right w:val="none" w:sz="0" w:space="0" w:color="auto"/>
      </w:divBdr>
    </w:div>
    <w:div w:id="244612422">
      <w:bodyDiv w:val="1"/>
      <w:marLeft w:val="0"/>
      <w:marRight w:val="0"/>
      <w:marTop w:val="0"/>
      <w:marBottom w:val="0"/>
      <w:divBdr>
        <w:top w:val="none" w:sz="0" w:space="0" w:color="auto"/>
        <w:left w:val="none" w:sz="0" w:space="0" w:color="auto"/>
        <w:bottom w:val="none" w:sz="0" w:space="0" w:color="auto"/>
        <w:right w:val="none" w:sz="0" w:space="0" w:color="auto"/>
      </w:divBdr>
    </w:div>
    <w:div w:id="258215978">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306931783">
      <w:bodyDiv w:val="1"/>
      <w:marLeft w:val="0"/>
      <w:marRight w:val="0"/>
      <w:marTop w:val="0"/>
      <w:marBottom w:val="0"/>
      <w:divBdr>
        <w:top w:val="none" w:sz="0" w:space="0" w:color="auto"/>
        <w:left w:val="none" w:sz="0" w:space="0" w:color="auto"/>
        <w:bottom w:val="none" w:sz="0" w:space="0" w:color="auto"/>
        <w:right w:val="none" w:sz="0" w:space="0" w:color="auto"/>
      </w:divBdr>
    </w:div>
    <w:div w:id="386344895">
      <w:bodyDiv w:val="1"/>
      <w:marLeft w:val="0"/>
      <w:marRight w:val="0"/>
      <w:marTop w:val="0"/>
      <w:marBottom w:val="0"/>
      <w:divBdr>
        <w:top w:val="none" w:sz="0" w:space="0" w:color="auto"/>
        <w:left w:val="none" w:sz="0" w:space="0" w:color="auto"/>
        <w:bottom w:val="none" w:sz="0" w:space="0" w:color="auto"/>
        <w:right w:val="none" w:sz="0" w:space="0" w:color="auto"/>
      </w:divBdr>
    </w:div>
    <w:div w:id="504594339">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19667088">
      <w:bodyDiv w:val="1"/>
      <w:marLeft w:val="0"/>
      <w:marRight w:val="0"/>
      <w:marTop w:val="0"/>
      <w:marBottom w:val="0"/>
      <w:divBdr>
        <w:top w:val="none" w:sz="0" w:space="0" w:color="auto"/>
        <w:left w:val="none" w:sz="0" w:space="0" w:color="auto"/>
        <w:bottom w:val="none" w:sz="0" w:space="0" w:color="auto"/>
        <w:right w:val="none" w:sz="0" w:space="0" w:color="auto"/>
      </w:divBdr>
    </w:div>
    <w:div w:id="747926897">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789472836">
      <w:bodyDiv w:val="1"/>
      <w:marLeft w:val="0"/>
      <w:marRight w:val="0"/>
      <w:marTop w:val="0"/>
      <w:marBottom w:val="0"/>
      <w:divBdr>
        <w:top w:val="none" w:sz="0" w:space="0" w:color="auto"/>
        <w:left w:val="none" w:sz="0" w:space="0" w:color="auto"/>
        <w:bottom w:val="none" w:sz="0" w:space="0" w:color="auto"/>
        <w:right w:val="none" w:sz="0" w:space="0" w:color="auto"/>
      </w:divBdr>
    </w:div>
    <w:div w:id="789862476">
      <w:bodyDiv w:val="1"/>
      <w:marLeft w:val="0"/>
      <w:marRight w:val="0"/>
      <w:marTop w:val="0"/>
      <w:marBottom w:val="0"/>
      <w:divBdr>
        <w:top w:val="none" w:sz="0" w:space="0" w:color="auto"/>
        <w:left w:val="none" w:sz="0" w:space="0" w:color="auto"/>
        <w:bottom w:val="none" w:sz="0" w:space="0" w:color="auto"/>
        <w:right w:val="none" w:sz="0" w:space="0" w:color="auto"/>
      </w:divBdr>
    </w:div>
    <w:div w:id="848324998">
      <w:bodyDiv w:val="1"/>
      <w:marLeft w:val="0"/>
      <w:marRight w:val="0"/>
      <w:marTop w:val="0"/>
      <w:marBottom w:val="0"/>
      <w:divBdr>
        <w:top w:val="none" w:sz="0" w:space="0" w:color="auto"/>
        <w:left w:val="none" w:sz="0" w:space="0" w:color="auto"/>
        <w:bottom w:val="none" w:sz="0" w:space="0" w:color="auto"/>
        <w:right w:val="none" w:sz="0" w:space="0" w:color="auto"/>
      </w:divBdr>
    </w:div>
    <w:div w:id="852960456">
      <w:bodyDiv w:val="1"/>
      <w:marLeft w:val="0"/>
      <w:marRight w:val="0"/>
      <w:marTop w:val="0"/>
      <w:marBottom w:val="0"/>
      <w:divBdr>
        <w:top w:val="none" w:sz="0" w:space="0" w:color="auto"/>
        <w:left w:val="none" w:sz="0" w:space="0" w:color="auto"/>
        <w:bottom w:val="none" w:sz="0" w:space="0" w:color="auto"/>
        <w:right w:val="none" w:sz="0" w:space="0" w:color="auto"/>
      </w:divBdr>
    </w:div>
    <w:div w:id="923149753">
      <w:bodyDiv w:val="1"/>
      <w:marLeft w:val="0"/>
      <w:marRight w:val="0"/>
      <w:marTop w:val="0"/>
      <w:marBottom w:val="0"/>
      <w:divBdr>
        <w:top w:val="none" w:sz="0" w:space="0" w:color="auto"/>
        <w:left w:val="none" w:sz="0" w:space="0" w:color="auto"/>
        <w:bottom w:val="none" w:sz="0" w:space="0" w:color="auto"/>
        <w:right w:val="none" w:sz="0" w:space="0" w:color="auto"/>
      </w:divBdr>
    </w:div>
    <w:div w:id="937180024">
      <w:bodyDiv w:val="1"/>
      <w:marLeft w:val="0"/>
      <w:marRight w:val="0"/>
      <w:marTop w:val="0"/>
      <w:marBottom w:val="0"/>
      <w:divBdr>
        <w:top w:val="none" w:sz="0" w:space="0" w:color="auto"/>
        <w:left w:val="none" w:sz="0" w:space="0" w:color="auto"/>
        <w:bottom w:val="none" w:sz="0" w:space="0" w:color="auto"/>
        <w:right w:val="none" w:sz="0" w:space="0" w:color="auto"/>
      </w:divBdr>
    </w:div>
    <w:div w:id="970095261">
      <w:bodyDiv w:val="1"/>
      <w:marLeft w:val="0"/>
      <w:marRight w:val="0"/>
      <w:marTop w:val="0"/>
      <w:marBottom w:val="0"/>
      <w:divBdr>
        <w:top w:val="none" w:sz="0" w:space="0" w:color="auto"/>
        <w:left w:val="none" w:sz="0" w:space="0" w:color="auto"/>
        <w:bottom w:val="none" w:sz="0" w:space="0" w:color="auto"/>
        <w:right w:val="none" w:sz="0" w:space="0" w:color="auto"/>
      </w:divBdr>
    </w:div>
    <w:div w:id="987516029">
      <w:bodyDiv w:val="1"/>
      <w:marLeft w:val="0"/>
      <w:marRight w:val="0"/>
      <w:marTop w:val="0"/>
      <w:marBottom w:val="0"/>
      <w:divBdr>
        <w:top w:val="none" w:sz="0" w:space="0" w:color="auto"/>
        <w:left w:val="none" w:sz="0" w:space="0" w:color="auto"/>
        <w:bottom w:val="none" w:sz="0" w:space="0" w:color="auto"/>
        <w:right w:val="none" w:sz="0" w:space="0" w:color="auto"/>
      </w:divBdr>
    </w:div>
    <w:div w:id="1023896715">
      <w:bodyDiv w:val="1"/>
      <w:marLeft w:val="0"/>
      <w:marRight w:val="0"/>
      <w:marTop w:val="0"/>
      <w:marBottom w:val="0"/>
      <w:divBdr>
        <w:top w:val="none" w:sz="0" w:space="0" w:color="auto"/>
        <w:left w:val="none" w:sz="0" w:space="0" w:color="auto"/>
        <w:bottom w:val="none" w:sz="0" w:space="0" w:color="auto"/>
        <w:right w:val="none" w:sz="0" w:space="0" w:color="auto"/>
      </w:divBdr>
    </w:div>
    <w:div w:id="1042166658">
      <w:bodyDiv w:val="1"/>
      <w:marLeft w:val="0"/>
      <w:marRight w:val="0"/>
      <w:marTop w:val="0"/>
      <w:marBottom w:val="0"/>
      <w:divBdr>
        <w:top w:val="none" w:sz="0" w:space="0" w:color="auto"/>
        <w:left w:val="none" w:sz="0" w:space="0" w:color="auto"/>
        <w:bottom w:val="none" w:sz="0" w:space="0" w:color="auto"/>
        <w:right w:val="none" w:sz="0" w:space="0" w:color="auto"/>
      </w:divBdr>
    </w:div>
    <w:div w:id="1168129300">
      <w:bodyDiv w:val="1"/>
      <w:marLeft w:val="0"/>
      <w:marRight w:val="0"/>
      <w:marTop w:val="0"/>
      <w:marBottom w:val="0"/>
      <w:divBdr>
        <w:top w:val="none" w:sz="0" w:space="0" w:color="auto"/>
        <w:left w:val="none" w:sz="0" w:space="0" w:color="auto"/>
        <w:bottom w:val="none" w:sz="0" w:space="0" w:color="auto"/>
        <w:right w:val="none" w:sz="0" w:space="0" w:color="auto"/>
      </w:divBdr>
    </w:div>
    <w:div w:id="1213925139">
      <w:bodyDiv w:val="1"/>
      <w:marLeft w:val="0"/>
      <w:marRight w:val="0"/>
      <w:marTop w:val="0"/>
      <w:marBottom w:val="0"/>
      <w:divBdr>
        <w:top w:val="none" w:sz="0" w:space="0" w:color="auto"/>
        <w:left w:val="none" w:sz="0" w:space="0" w:color="auto"/>
        <w:bottom w:val="none" w:sz="0" w:space="0" w:color="auto"/>
        <w:right w:val="none" w:sz="0" w:space="0" w:color="auto"/>
      </w:divBdr>
    </w:div>
    <w:div w:id="1297837547">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21486518">
      <w:bodyDiv w:val="1"/>
      <w:marLeft w:val="0"/>
      <w:marRight w:val="0"/>
      <w:marTop w:val="0"/>
      <w:marBottom w:val="0"/>
      <w:divBdr>
        <w:top w:val="none" w:sz="0" w:space="0" w:color="auto"/>
        <w:left w:val="none" w:sz="0" w:space="0" w:color="auto"/>
        <w:bottom w:val="none" w:sz="0" w:space="0" w:color="auto"/>
        <w:right w:val="none" w:sz="0" w:space="0" w:color="auto"/>
      </w:divBdr>
    </w:div>
    <w:div w:id="1531531598">
      <w:bodyDiv w:val="1"/>
      <w:marLeft w:val="0"/>
      <w:marRight w:val="0"/>
      <w:marTop w:val="0"/>
      <w:marBottom w:val="0"/>
      <w:divBdr>
        <w:top w:val="none" w:sz="0" w:space="0" w:color="auto"/>
        <w:left w:val="none" w:sz="0" w:space="0" w:color="auto"/>
        <w:bottom w:val="none" w:sz="0" w:space="0" w:color="auto"/>
        <w:right w:val="none" w:sz="0" w:space="0" w:color="auto"/>
      </w:divBdr>
    </w:div>
    <w:div w:id="1547138231">
      <w:bodyDiv w:val="1"/>
      <w:marLeft w:val="0"/>
      <w:marRight w:val="0"/>
      <w:marTop w:val="0"/>
      <w:marBottom w:val="0"/>
      <w:divBdr>
        <w:top w:val="none" w:sz="0" w:space="0" w:color="auto"/>
        <w:left w:val="none" w:sz="0" w:space="0" w:color="auto"/>
        <w:bottom w:val="none" w:sz="0" w:space="0" w:color="auto"/>
        <w:right w:val="none" w:sz="0" w:space="0" w:color="auto"/>
      </w:divBdr>
    </w:div>
    <w:div w:id="1697807220">
      <w:bodyDiv w:val="1"/>
      <w:marLeft w:val="0"/>
      <w:marRight w:val="0"/>
      <w:marTop w:val="0"/>
      <w:marBottom w:val="0"/>
      <w:divBdr>
        <w:top w:val="none" w:sz="0" w:space="0" w:color="auto"/>
        <w:left w:val="none" w:sz="0" w:space="0" w:color="auto"/>
        <w:bottom w:val="none" w:sz="0" w:space="0" w:color="auto"/>
        <w:right w:val="none" w:sz="0" w:space="0" w:color="auto"/>
      </w:divBdr>
    </w:div>
    <w:div w:id="1732539810">
      <w:bodyDiv w:val="1"/>
      <w:marLeft w:val="0"/>
      <w:marRight w:val="0"/>
      <w:marTop w:val="0"/>
      <w:marBottom w:val="0"/>
      <w:divBdr>
        <w:top w:val="none" w:sz="0" w:space="0" w:color="auto"/>
        <w:left w:val="none" w:sz="0" w:space="0" w:color="auto"/>
        <w:bottom w:val="none" w:sz="0" w:space="0" w:color="auto"/>
        <w:right w:val="none" w:sz="0" w:space="0" w:color="auto"/>
      </w:divBdr>
    </w:div>
    <w:div w:id="1761750964">
      <w:bodyDiv w:val="1"/>
      <w:marLeft w:val="0"/>
      <w:marRight w:val="0"/>
      <w:marTop w:val="0"/>
      <w:marBottom w:val="0"/>
      <w:divBdr>
        <w:top w:val="none" w:sz="0" w:space="0" w:color="auto"/>
        <w:left w:val="none" w:sz="0" w:space="0" w:color="auto"/>
        <w:bottom w:val="none" w:sz="0" w:space="0" w:color="auto"/>
        <w:right w:val="none" w:sz="0" w:space="0" w:color="auto"/>
      </w:divBdr>
    </w:div>
    <w:div w:id="1786194936">
      <w:bodyDiv w:val="1"/>
      <w:marLeft w:val="0"/>
      <w:marRight w:val="0"/>
      <w:marTop w:val="0"/>
      <w:marBottom w:val="0"/>
      <w:divBdr>
        <w:top w:val="none" w:sz="0" w:space="0" w:color="auto"/>
        <w:left w:val="none" w:sz="0" w:space="0" w:color="auto"/>
        <w:bottom w:val="none" w:sz="0" w:space="0" w:color="auto"/>
        <w:right w:val="none" w:sz="0" w:space="0" w:color="auto"/>
      </w:divBdr>
    </w:div>
    <w:div w:id="1873150965">
      <w:bodyDiv w:val="1"/>
      <w:marLeft w:val="0"/>
      <w:marRight w:val="0"/>
      <w:marTop w:val="0"/>
      <w:marBottom w:val="0"/>
      <w:divBdr>
        <w:top w:val="none" w:sz="0" w:space="0" w:color="auto"/>
        <w:left w:val="none" w:sz="0" w:space="0" w:color="auto"/>
        <w:bottom w:val="none" w:sz="0" w:space="0" w:color="auto"/>
        <w:right w:val="none" w:sz="0" w:space="0" w:color="auto"/>
      </w:divBdr>
    </w:div>
    <w:div w:id="1948927781">
      <w:bodyDiv w:val="1"/>
      <w:marLeft w:val="0"/>
      <w:marRight w:val="0"/>
      <w:marTop w:val="0"/>
      <w:marBottom w:val="0"/>
      <w:divBdr>
        <w:top w:val="none" w:sz="0" w:space="0" w:color="auto"/>
        <w:left w:val="none" w:sz="0" w:space="0" w:color="auto"/>
        <w:bottom w:val="none" w:sz="0" w:space="0" w:color="auto"/>
        <w:right w:val="none" w:sz="0" w:space="0" w:color="auto"/>
      </w:divBdr>
    </w:div>
    <w:div w:id="1993217652">
      <w:bodyDiv w:val="1"/>
      <w:marLeft w:val="0"/>
      <w:marRight w:val="0"/>
      <w:marTop w:val="0"/>
      <w:marBottom w:val="0"/>
      <w:divBdr>
        <w:top w:val="none" w:sz="0" w:space="0" w:color="auto"/>
        <w:left w:val="none" w:sz="0" w:space="0" w:color="auto"/>
        <w:bottom w:val="none" w:sz="0" w:space="0" w:color="auto"/>
        <w:right w:val="none" w:sz="0" w:space="0" w:color="auto"/>
      </w:divBdr>
    </w:div>
    <w:div w:id="2009093543">
      <w:bodyDiv w:val="1"/>
      <w:marLeft w:val="0"/>
      <w:marRight w:val="0"/>
      <w:marTop w:val="0"/>
      <w:marBottom w:val="0"/>
      <w:divBdr>
        <w:top w:val="none" w:sz="0" w:space="0" w:color="auto"/>
        <w:left w:val="none" w:sz="0" w:space="0" w:color="auto"/>
        <w:bottom w:val="none" w:sz="0" w:space="0" w:color="auto"/>
        <w:right w:val="none" w:sz="0" w:space="0" w:color="auto"/>
      </w:divBdr>
    </w:div>
    <w:div w:id="2012945099">
      <w:bodyDiv w:val="1"/>
      <w:marLeft w:val="0"/>
      <w:marRight w:val="0"/>
      <w:marTop w:val="0"/>
      <w:marBottom w:val="0"/>
      <w:divBdr>
        <w:top w:val="none" w:sz="0" w:space="0" w:color="auto"/>
        <w:left w:val="none" w:sz="0" w:space="0" w:color="auto"/>
        <w:bottom w:val="none" w:sz="0" w:space="0" w:color="auto"/>
        <w:right w:val="none" w:sz="0" w:space="0" w:color="auto"/>
      </w:divBdr>
    </w:div>
    <w:div w:id="2066683519">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D20-48F7-4915-8EC4-10AD6B4C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32</Pages>
  <Words>5020</Words>
  <Characters>28620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33573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a.saberinia</dc:creator>
  <cp:keywords/>
  <dc:description/>
  <cp:lastModifiedBy>Windows User</cp:lastModifiedBy>
  <cp:revision>21</cp:revision>
  <cp:lastPrinted>2019-03-05T06:49:00Z</cp:lastPrinted>
  <dcterms:created xsi:type="dcterms:W3CDTF">2022-01-30T11:45:00Z</dcterms:created>
  <dcterms:modified xsi:type="dcterms:W3CDTF">2022-02-09T20:42:00Z</dcterms:modified>
</cp:coreProperties>
</file>